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8F9C" w14:textId="77777777" w:rsidR="001D0E92" w:rsidRPr="00253625" w:rsidRDefault="001D0E92" w:rsidP="001D0E92">
      <w:pPr>
        <w:pStyle w:val="Heading4"/>
        <w:rPr>
          <w:u w:val="single"/>
        </w:rPr>
      </w:pPr>
      <w:r>
        <w:rPr>
          <w:u w:val="single"/>
        </w:rPr>
        <w:t xml:space="preserve">SCHEDULE </w:t>
      </w:r>
      <w:r>
        <w:rPr>
          <w:rFonts w:hint="eastAsia"/>
          <w:u w:val="single"/>
        </w:rPr>
        <w:t>‘</w:t>
      </w:r>
      <w:r>
        <w:rPr>
          <w:u w:val="single"/>
        </w:rPr>
        <w:t>B</w:t>
      </w:r>
      <w:r>
        <w:rPr>
          <w:rFonts w:hint="eastAsia"/>
          <w:u w:val="single"/>
        </w:rPr>
        <w:t>’</w:t>
      </w:r>
    </w:p>
    <w:p w14:paraId="0ED01A2F" w14:textId="77777777" w:rsidR="001D0E92" w:rsidRDefault="001D0E92" w:rsidP="001D0E92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G Times/12pts" w:hAnsi="CG Times/12pts"/>
          <w:b/>
          <w:bCs/>
          <w:sz w:val="24"/>
          <w:szCs w:val="28"/>
          <w:lang w:val="en-GB"/>
        </w:rPr>
      </w:pPr>
      <w:r>
        <w:rPr>
          <w:rFonts w:ascii="CG Times/12pts" w:hAnsi="CG Times/12pts"/>
          <w:b/>
          <w:bCs/>
          <w:sz w:val="24"/>
          <w:szCs w:val="28"/>
          <w:lang w:val="en-GB"/>
        </w:rPr>
        <w:tab/>
        <w:t>CONTRACT SPECIFICATIONS</w:t>
      </w:r>
    </w:p>
    <w:p w14:paraId="60892DA0" w14:textId="77777777" w:rsidR="001D0E92" w:rsidRPr="00CA0039" w:rsidRDefault="001D0E92" w:rsidP="001D0E92">
      <w:pPr>
        <w:pStyle w:val="Heading3"/>
        <w:jc w:val="left"/>
        <w:rPr>
          <w:rFonts w:ascii="CG Times/12pts" w:hAnsi="CG Times/12pts"/>
          <w:sz w:val="24"/>
          <w:u w:val="single"/>
        </w:rPr>
      </w:pPr>
    </w:p>
    <w:p w14:paraId="09A847F1" w14:textId="77777777" w:rsidR="001D0E92" w:rsidRDefault="001D0E92" w:rsidP="001D0E92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G Times/12pts" w:hAnsi="CG Times/12pts"/>
          <w:sz w:val="24"/>
          <w:szCs w:val="20"/>
          <w:lang w:val="en-GB"/>
        </w:rPr>
      </w:pPr>
      <w:r>
        <w:rPr>
          <w:rFonts w:ascii="CG Times/12pts" w:hAnsi="CG Times/12pts"/>
          <w:b/>
          <w:bCs/>
          <w:sz w:val="24"/>
          <w:szCs w:val="28"/>
          <w:lang w:val="en-GB"/>
        </w:rPr>
        <w:tab/>
      </w:r>
    </w:p>
    <w:p w14:paraId="17DCA2D9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  <w:bookmarkStart w:id="0" w:name="_Hlk137474176"/>
      <w:r w:rsidRPr="00CA0039">
        <w:rPr>
          <w:rFonts w:ascii="Garamond" w:hAnsi="Garamond"/>
          <w:sz w:val="22"/>
          <w:szCs w:val="22"/>
          <w:lang w:val="en-GB"/>
        </w:rPr>
        <w:t xml:space="preserve">The Contractor shall provide all equipment, tools, </w:t>
      </w:r>
      <w:proofErr w:type="gramStart"/>
      <w:r w:rsidRPr="00CA0039">
        <w:rPr>
          <w:rFonts w:ascii="Garamond" w:hAnsi="Garamond"/>
          <w:sz w:val="22"/>
          <w:szCs w:val="22"/>
          <w:lang w:val="en-GB"/>
        </w:rPr>
        <w:t>labour</w:t>
      </w:r>
      <w:proofErr w:type="gramEnd"/>
      <w:r w:rsidRPr="00CA0039">
        <w:rPr>
          <w:rFonts w:ascii="Garamond" w:hAnsi="Garamond"/>
          <w:sz w:val="22"/>
          <w:szCs w:val="22"/>
          <w:lang w:val="en-GB"/>
        </w:rPr>
        <w:t xml:space="preserve"> and materials to do a complete kitchen and vanity job as per, but not limited to, the following requirements:</w:t>
      </w:r>
    </w:p>
    <w:p w14:paraId="06601E73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</w:p>
    <w:p w14:paraId="307CDD6C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</w:p>
    <w:p w14:paraId="41474230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  <w:r w:rsidRPr="00CA0039">
        <w:rPr>
          <w:rFonts w:ascii="Garamond" w:hAnsi="Garamond"/>
          <w:sz w:val="22"/>
          <w:szCs w:val="22"/>
          <w:lang w:val="en-GB"/>
        </w:rPr>
        <w:t>1.</w:t>
      </w:r>
      <w:r w:rsidRPr="00CA0039">
        <w:rPr>
          <w:rFonts w:ascii="Garamond" w:hAnsi="Garamond"/>
          <w:sz w:val="22"/>
          <w:szCs w:val="22"/>
          <w:lang w:val="en-GB"/>
        </w:rPr>
        <w:tab/>
        <w:t xml:space="preserve">The Contractor shall supply and install kitchen cabinetry from its </w:t>
      </w:r>
      <w:r w:rsidRPr="00CA0039">
        <w:rPr>
          <w:rFonts w:ascii="Garamond" w:hAnsi="Garamond"/>
          <w:b/>
          <w:sz w:val="22"/>
          <w:szCs w:val="22"/>
          <w:lang w:val="en-GB"/>
        </w:rPr>
        <w:t>“</w:t>
      </w:r>
      <w:r>
        <w:rPr>
          <w:rFonts w:ascii="Garamond" w:hAnsi="Garamond"/>
          <w:b/>
          <w:sz w:val="22"/>
          <w:szCs w:val="22"/>
          <w:lang w:val="en-GB"/>
        </w:rPr>
        <w:t xml:space="preserve">Cartier </w:t>
      </w:r>
      <w:r w:rsidRPr="00CA0039">
        <w:rPr>
          <w:rFonts w:ascii="Garamond" w:hAnsi="Garamond"/>
          <w:b/>
          <w:sz w:val="22"/>
          <w:szCs w:val="22"/>
          <w:lang w:val="en-GB"/>
        </w:rPr>
        <w:t>Line 1 &amp; 2” series</w:t>
      </w:r>
      <w:r w:rsidRPr="00CA0039">
        <w:rPr>
          <w:rFonts w:ascii="Garamond" w:hAnsi="Garamond"/>
          <w:sz w:val="22"/>
          <w:szCs w:val="22"/>
          <w:lang w:val="en-GB"/>
        </w:rPr>
        <w:t>.</w:t>
      </w:r>
    </w:p>
    <w:p w14:paraId="65C30FFD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  <w:r w:rsidRPr="00CA0039">
        <w:rPr>
          <w:rFonts w:ascii="Garamond" w:hAnsi="Garamond"/>
          <w:sz w:val="22"/>
          <w:szCs w:val="22"/>
          <w:lang w:val="en-GB"/>
        </w:rPr>
        <w:t xml:space="preserve">         </w:t>
      </w:r>
      <w:r>
        <w:rPr>
          <w:rFonts w:ascii="Garamond" w:hAnsi="Garamond"/>
          <w:sz w:val="22"/>
          <w:szCs w:val="22"/>
          <w:lang w:val="en-GB"/>
        </w:rPr>
        <w:t xml:space="preserve"> </w:t>
      </w:r>
    </w:p>
    <w:p w14:paraId="232742FD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jc w:val="both"/>
        <w:rPr>
          <w:rFonts w:ascii="Garamond" w:hAnsi="Garamond"/>
          <w:sz w:val="22"/>
          <w:szCs w:val="22"/>
          <w:lang w:val="en-GB"/>
        </w:rPr>
      </w:pPr>
      <w:r w:rsidRPr="00CA0039">
        <w:rPr>
          <w:rFonts w:ascii="Garamond" w:hAnsi="Garamond"/>
          <w:sz w:val="22"/>
          <w:szCs w:val="22"/>
          <w:lang w:val="en-GB"/>
        </w:rPr>
        <w:t>2.</w:t>
      </w:r>
      <w:r w:rsidRPr="00CA0039">
        <w:rPr>
          <w:rFonts w:ascii="Garamond" w:hAnsi="Garamond"/>
          <w:sz w:val="22"/>
          <w:szCs w:val="22"/>
          <w:lang w:val="en-GB"/>
        </w:rPr>
        <w:tab/>
        <w:t xml:space="preserve">The Contractor shall prepare the kitchen </w:t>
      </w:r>
      <w:r>
        <w:rPr>
          <w:rFonts w:ascii="Garamond" w:hAnsi="Garamond"/>
          <w:sz w:val="22"/>
          <w:szCs w:val="22"/>
          <w:lang w:val="en-GB"/>
        </w:rPr>
        <w:t xml:space="preserve">and primary ensuite </w:t>
      </w:r>
      <w:r w:rsidRPr="00CA0039">
        <w:rPr>
          <w:rFonts w:ascii="Garamond" w:hAnsi="Garamond"/>
          <w:sz w:val="22"/>
          <w:szCs w:val="22"/>
          <w:lang w:val="en-GB"/>
        </w:rPr>
        <w:t>cabinets for future granite; to be installed by others at a future date</w:t>
      </w:r>
      <w:r>
        <w:rPr>
          <w:rFonts w:ascii="Garamond" w:hAnsi="Garamond"/>
          <w:sz w:val="22"/>
          <w:szCs w:val="22"/>
          <w:lang w:val="en-GB"/>
        </w:rPr>
        <w:t>.</w:t>
      </w:r>
    </w:p>
    <w:p w14:paraId="34419AFC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</w:p>
    <w:p w14:paraId="53E37C6E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  <w:r w:rsidRPr="00CA0039">
        <w:rPr>
          <w:rFonts w:ascii="Garamond" w:hAnsi="Garamond"/>
          <w:sz w:val="22"/>
          <w:szCs w:val="22"/>
          <w:lang w:val="en-GB"/>
        </w:rPr>
        <w:t>3.</w:t>
      </w:r>
      <w:r w:rsidRPr="00CA0039">
        <w:rPr>
          <w:rFonts w:ascii="Garamond" w:hAnsi="Garamond"/>
          <w:sz w:val="22"/>
          <w:szCs w:val="22"/>
          <w:lang w:val="en-GB"/>
        </w:rPr>
        <w:tab/>
        <w:t xml:space="preserve">The Contractor shall supply and install bathroom vanities from its </w:t>
      </w:r>
      <w:r>
        <w:rPr>
          <w:rFonts w:ascii="Garamond" w:hAnsi="Garamond"/>
          <w:sz w:val="22"/>
          <w:szCs w:val="22"/>
          <w:lang w:val="en-GB"/>
        </w:rPr>
        <w:t xml:space="preserve">Cartier </w:t>
      </w:r>
      <w:r w:rsidRPr="00CA0039">
        <w:rPr>
          <w:rFonts w:ascii="Garamond" w:hAnsi="Garamond"/>
          <w:sz w:val="22"/>
          <w:szCs w:val="22"/>
          <w:lang w:val="en-GB"/>
        </w:rPr>
        <w:t xml:space="preserve">line 1&amp;2 series complete   </w:t>
      </w:r>
    </w:p>
    <w:p w14:paraId="59295B5B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  <w:r w:rsidRPr="00CA0039">
        <w:rPr>
          <w:rFonts w:ascii="Garamond" w:hAnsi="Garamond"/>
          <w:sz w:val="22"/>
          <w:szCs w:val="22"/>
          <w:lang w:val="en-GB"/>
        </w:rPr>
        <w:t xml:space="preserve">         </w:t>
      </w:r>
      <w:r>
        <w:rPr>
          <w:rFonts w:ascii="Garamond" w:hAnsi="Garamond"/>
          <w:sz w:val="22"/>
          <w:szCs w:val="22"/>
          <w:lang w:val="en-GB"/>
        </w:rPr>
        <w:t xml:space="preserve"> </w:t>
      </w:r>
      <w:r w:rsidRPr="00CA0039">
        <w:rPr>
          <w:rFonts w:ascii="Garamond" w:hAnsi="Garamond"/>
          <w:sz w:val="22"/>
          <w:szCs w:val="22"/>
          <w:lang w:val="en-GB"/>
        </w:rPr>
        <w:t>with post formed laminate vanity counter tops</w:t>
      </w:r>
      <w:r>
        <w:rPr>
          <w:rFonts w:ascii="Garamond" w:hAnsi="Garamond"/>
          <w:sz w:val="22"/>
          <w:szCs w:val="22"/>
          <w:lang w:val="en-GB"/>
        </w:rPr>
        <w:t xml:space="preserve"> in main bath and powder rooms</w:t>
      </w:r>
      <w:r w:rsidRPr="00CA0039">
        <w:rPr>
          <w:rFonts w:ascii="Garamond" w:hAnsi="Garamond"/>
          <w:sz w:val="22"/>
          <w:szCs w:val="22"/>
          <w:lang w:val="en-GB"/>
        </w:rPr>
        <w:t>.</w:t>
      </w:r>
    </w:p>
    <w:p w14:paraId="22A29245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</w:p>
    <w:p w14:paraId="51D21D3C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50" w:hanging="550"/>
        <w:jc w:val="both"/>
        <w:rPr>
          <w:rFonts w:ascii="Garamond" w:hAnsi="Garamond"/>
          <w:sz w:val="22"/>
          <w:szCs w:val="22"/>
          <w:lang w:val="en-GB"/>
        </w:rPr>
      </w:pPr>
      <w:r w:rsidRPr="00CA0039">
        <w:rPr>
          <w:rFonts w:ascii="Garamond" w:hAnsi="Garamond"/>
          <w:sz w:val="22"/>
          <w:szCs w:val="22"/>
          <w:lang w:val="en-GB"/>
        </w:rPr>
        <w:t>4.</w:t>
      </w:r>
      <w:r w:rsidRPr="00CA0039">
        <w:rPr>
          <w:rFonts w:ascii="Garamond" w:hAnsi="Garamond"/>
          <w:sz w:val="22"/>
          <w:szCs w:val="22"/>
          <w:lang w:val="en-GB"/>
        </w:rPr>
        <w:tab/>
        <w:t>The Contractor shall supply and install laundry room cabinets</w:t>
      </w:r>
      <w:r>
        <w:rPr>
          <w:rFonts w:ascii="Garamond" w:hAnsi="Garamond"/>
          <w:sz w:val="22"/>
          <w:szCs w:val="22"/>
          <w:lang w:val="en-GB"/>
        </w:rPr>
        <w:t xml:space="preserve"> </w:t>
      </w:r>
      <w:r w:rsidRPr="00CA0039">
        <w:rPr>
          <w:rFonts w:ascii="Garamond" w:hAnsi="Garamond"/>
          <w:sz w:val="22"/>
          <w:szCs w:val="22"/>
          <w:lang w:val="en-GB"/>
        </w:rPr>
        <w:t xml:space="preserve">from its </w:t>
      </w:r>
      <w:r>
        <w:rPr>
          <w:rFonts w:ascii="Garamond" w:hAnsi="Garamond"/>
          <w:sz w:val="22"/>
          <w:szCs w:val="22"/>
          <w:lang w:val="en-GB"/>
        </w:rPr>
        <w:t xml:space="preserve">Cartier </w:t>
      </w:r>
      <w:r w:rsidRPr="00CA0039">
        <w:rPr>
          <w:rFonts w:ascii="Garamond" w:hAnsi="Garamond"/>
          <w:sz w:val="22"/>
          <w:szCs w:val="22"/>
          <w:lang w:val="en-GB"/>
        </w:rPr>
        <w:t>line 1&amp;2 series complete</w:t>
      </w:r>
      <w:r>
        <w:rPr>
          <w:rFonts w:ascii="Garamond" w:hAnsi="Garamond"/>
          <w:sz w:val="22"/>
          <w:szCs w:val="22"/>
          <w:lang w:val="en-GB"/>
        </w:rPr>
        <w:t xml:space="preserve"> </w:t>
      </w:r>
      <w:r w:rsidRPr="00CA0039">
        <w:rPr>
          <w:rFonts w:ascii="Garamond" w:hAnsi="Garamond"/>
          <w:sz w:val="22"/>
          <w:szCs w:val="22"/>
          <w:lang w:val="en-GB"/>
        </w:rPr>
        <w:t>with</w:t>
      </w:r>
      <w:r>
        <w:rPr>
          <w:rFonts w:ascii="Garamond" w:hAnsi="Garamond"/>
          <w:sz w:val="22"/>
          <w:szCs w:val="22"/>
          <w:lang w:val="en-GB"/>
        </w:rPr>
        <w:t xml:space="preserve"> </w:t>
      </w:r>
      <w:r w:rsidRPr="00CA0039">
        <w:rPr>
          <w:rFonts w:ascii="Garamond" w:hAnsi="Garamond"/>
          <w:sz w:val="22"/>
          <w:szCs w:val="22"/>
          <w:lang w:val="en-GB"/>
        </w:rPr>
        <w:t>post formed laminate vanity counter tops where applicable.</w:t>
      </w:r>
    </w:p>
    <w:p w14:paraId="04B85B2C" w14:textId="77777777" w:rsidR="001D0E92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</w:p>
    <w:p w14:paraId="2F8E4854" w14:textId="77777777" w:rsidR="001D0E92" w:rsidRPr="003A0417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jc w:val="both"/>
        <w:rPr>
          <w:rFonts w:ascii="Garamond" w:hAnsi="Garamond"/>
          <w:sz w:val="22"/>
          <w:szCs w:val="22"/>
          <w:lang w:val="en-GB"/>
        </w:rPr>
      </w:pPr>
      <w:r w:rsidRPr="003A0417">
        <w:rPr>
          <w:rFonts w:ascii="Garamond" w:hAnsi="Garamond"/>
          <w:sz w:val="22"/>
          <w:szCs w:val="22"/>
          <w:lang w:val="en-GB"/>
        </w:rPr>
        <w:t xml:space="preserve">6. </w:t>
      </w:r>
      <w:r w:rsidRPr="003A0417">
        <w:rPr>
          <w:rFonts w:ascii="Garamond" w:hAnsi="Garamond"/>
          <w:sz w:val="22"/>
          <w:szCs w:val="22"/>
          <w:lang w:val="en-GB"/>
        </w:rPr>
        <w:tab/>
        <w:t>The Contractor shall supply and install flat shoe moulding for kitchen and vanities, and to be delivered with doors.</w:t>
      </w:r>
    </w:p>
    <w:p w14:paraId="007991D7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jc w:val="both"/>
        <w:rPr>
          <w:rFonts w:ascii="Garamond" w:hAnsi="Garamond"/>
          <w:sz w:val="22"/>
          <w:szCs w:val="22"/>
          <w:lang w:val="en-GB"/>
        </w:rPr>
      </w:pPr>
    </w:p>
    <w:p w14:paraId="52DC97FB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  <w:r>
        <w:rPr>
          <w:rFonts w:ascii="Garamond" w:hAnsi="Garamond"/>
          <w:sz w:val="22"/>
          <w:szCs w:val="22"/>
          <w:lang w:val="en-GB"/>
        </w:rPr>
        <w:t>7</w:t>
      </w:r>
      <w:r w:rsidRPr="00CA0039">
        <w:rPr>
          <w:rFonts w:ascii="Garamond" w:hAnsi="Garamond"/>
          <w:sz w:val="22"/>
          <w:szCs w:val="22"/>
          <w:lang w:val="en-GB"/>
        </w:rPr>
        <w:t>.</w:t>
      </w:r>
      <w:r w:rsidRPr="00CA0039">
        <w:rPr>
          <w:rFonts w:ascii="Garamond" w:hAnsi="Garamond"/>
          <w:sz w:val="22"/>
          <w:szCs w:val="22"/>
          <w:lang w:val="en-GB"/>
        </w:rPr>
        <w:tab/>
      </w:r>
      <w:r w:rsidRPr="000C48C1">
        <w:rPr>
          <w:rFonts w:ascii="Garamond" w:hAnsi="Garamond"/>
          <w:sz w:val="22"/>
          <w:szCs w:val="22"/>
          <w:lang w:val="en-GB"/>
        </w:rPr>
        <w:t>A copy of the layouts for all cabinets and vanities has been</w:t>
      </w:r>
      <w:r>
        <w:rPr>
          <w:rFonts w:ascii="Garamond" w:hAnsi="Garamond"/>
          <w:sz w:val="22"/>
          <w:szCs w:val="22"/>
          <w:lang w:val="en-GB"/>
        </w:rPr>
        <w:t xml:space="preserve"> sent to Phoenix Head office.</w:t>
      </w:r>
    </w:p>
    <w:p w14:paraId="73BF5ED5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</w:p>
    <w:p w14:paraId="0FA61734" w14:textId="77777777" w:rsidR="001D0E92" w:rsidRPr="000C48C1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  <w:r>
        <w:rPr>
          <w:rFonts w:ascii="Garamond" w:hAnsi="Garamond"/>
          <w:sz w:val="22"/>
          <w:szCs w:val="22"/>
          <w:lang w:val="en-GB"/>
        </w:rPr>
        <w:t>8</w:t>
      </w:r>
      <w:r w:rsidRPr="00CA0039">
        <w:rPr>
          <w:rFonts w:ascii="Garamond" w:hAnsi="Garamond"/>
          <w:sz w:val="22"/>
          <w:szCs w:val="22"/>
          <w:lang w:val="en-GB"/>
        </w:rPr>
        <w:t>.</w:t>
      </w:r>
      <w:r w:rsidRPr="00CA0039">
        <w:rPr>
          <w:rFonts w:ascii="Garamond" w:hAnsi="Garamond"/>
          <w:sz w:val="22"/>
          <w:szCs w:val="22"/>
          <w:lang w:val="en-GB"/>
        </w:rPr>
        <w:tab/>
      </w:r>
      <w:r w:rsidRPr="000C48C1">
        <w:rPr>
          <w:rFonts w:ascii="Garamond" w:hAnsi="Garamond"/>
          <w:sz w:val="22"/>
          <w:szCs w:val="22"/>
          <w:lang w:val="en-GB"/>
        </w:rPr>
        <w:t xml:space="preserve">The Contractor shall supply and install drawers in the main and </w:t>
      </w:r>
      <w:proofErr w:type="spellStart"/>
      <w:r w:rsidRPr="000C48C1">
        <w:rPr>
          <w:rFonts w:ascii="Garamond" w:hAnsi="Garamond"/>
          <w:sz w:val="22"/>
          <w:szCs w:val="22"/>
          <w:lang w:val="en-GB"/>
        </w:rPr>
        <w:t>en</w:t>
      </w:r>
      <w:proofErr w:type="spellEnd"/>
      <w:r w:rsidRPr="000C48C1">
        <w:rPr>
          <w:rFonts w:ascii="Garamond" w:hAnsi="Garamond"/>
          <w:sz w:val="22"/>
          <w:szCs w:val="22"/>
          <w:lang w:val="en-GB"/>
        </w:rPr>
        <w:t xml:space="preserve">-suite bathrooms or </w:t>
      </w:r>
    </w:p>
    <w:p w14:paraId="71D4E940" w14:textId="77777777" w:rsidR="001D0E92" w:rsidRPr="000C48C1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  <w:r w:rsidRPr="000C48C1">
        <w:rPr>
          <w:rFonts w:ascii="Garamond" w:hAnsi="Garamond"/>
          <w:sz w:val="22"/>
          <w:szCs w:val="22"/>
          <w:lang w:val="en-GB"/>
        </w:rPr>
        <w:t xml:space="preserve">          if the vanity is not large enough to accommodate a bank of drawers a recessed medicine    </w:t>
      </w:r>
    </w:p>
    <w:p w14:paraId="10052168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  <w:r w:rsidRPr="000C48C1">
        <w:rPr>
          <w:rFonts w:ascii="Garamond" w:hAnsi="Garamond"/>
          <w:sz w:val="22"/>
          <w:szCs w:val="22"/>
          <w:lang w:val="en-GB"/>
        </w:rPr>
        <w:t xml:space="preserve">          cabinet as per plan, with doors matching the cabinetry is to be installed.</w:t>
      </w:r>
    </w:p>
    <w:p w14:paraId="24D9152A" w14:textId="78014F3B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  <w:r>
        <w:rPr>
          <w:rFonts w:ascii="Garamond" w:hAnsi="Garamond"/>
          <w:sz w:val="22"/>
          <w:szCs w:val="22"/>
          <w:lang w:val="en-GB"/>
        </w:rPr>
        <w:tab/>
      </w:r>
      <w:r>
        <w:rPr>
          <w:rFonts w:ascii="Garamond" w:hAnsi="Garamond"/>
          <w:sz w:val="22"/>
          <w:szCs w:val="22"/>
          <w:lang w:val="en-GB"/>
        </w:rPr>
        <w:tab/>
      </w:r>
      <w:r>
        <w:rPr>
          <w:rFonts w:ascii="Garamond" w:hAnsi="Garamond"/>
          <w:sz w:val="22"/>
          <w:szCs w:val="22"/>
          <w:lang w:val="en-GB"/>
        </w:rPr>
        <w:tab/>
      </w:r>
      <w:r>
        <w:rPr>
          <w:rFonts w:ascii="Garamond" w:hAnsi="Garamond"/>
          <w:sz w:val="22"/>
          <w:szCs w:val="22"/>
          <w:lang w:val="en-GB"/>
        </w:rPr>
        <w:tab/>
      </w:r>
      <w:r>
        <w:rPr>
          <w:rFonts w:ascii="Garamond" w:hAnsi="Garamond"/>
          <w:sz w:val="22"/>
          <w:szCs w:val="22"/>
          <w:lang w:val="en-GB"/>
        </w:rPr>
        <w:tab/>
      </w:r>
    </w:p>
    <w:p w14:paraId="370DC473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  <w:r w:rsidRPr="00CA0039">
        <w:rPr>
          <w:rFonts w:ascii="Garamond" w:hAnsi="Garamond"/>
          <w:sz w:val="22"/>
          <w:szCs w:val="22"/>
          <w:lang w:val="en-GB"/>
        </w:rPr>
        <w:tab/>
      </w:r>
      <w:r>
        <w:rPr>
          <w:rFonts w:ascii="Garamond" w:hAnsi="Garamond"/>
          <w:sz w:val="22"/>
          <w:szCs w:val="22"/>
          <w:lang w:val="en-GB"/>
        </w:rPr>
        <w:t>9</w:t>
      </w:r>
      <w:r w:rsidRPr="00CA0039">
        <w:rPr>
          <w:rFonts w:ascii="Garamond" w:hAnsi="Garamond"/>
          <w:sz w:val="22"/>
          <w:szCs w:val="22"/>
          <w:lang w:val="en-GB"/>
        </w:rPr>
        <w:t>.</w:t>
      </w:r>
      <w:r w:rsidRPr="00CA0039">
        <w:rPr>
          <w:rFonts w:ascii="Garamond" w:hAnsi="Garamond"/>
          <w:sz w:val="22"/>
          <w:szCs w:val="22"/>
          <w:lang w:val="en-GB"/>
        </w:rPr>
        <w:tab/>
        <w:t xml:space="preserve">All labour and materials shall conform to the requirements of the current Ontario Building   </w:t>
      </w:r>
    </w:p>
    <w:p w14:paraId="2636419A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  <w:r w:rsidRPr="00CA0039">
        <w:rPr>
          <w:rFonts w:ascii="Garamond" w:hAnsi="Garamond"/>
          <w:sz w:val="22"/>
          <w:szCs w:val="22"/>
          <w:lang w:val="en-GB"/>
        </w:rPr>
        <w:t xml:space="preserve">        </w:t>
      </w:r>
      <w:r>
        <w:rPr>
          <w:rFonts w:ascii="Garamond" w:hAnsi="Garamond"/>
          <w:sz w:val="22"/>
          <w:szCs w:val="22"/>
          <w:lang w:val="en-GB"/>
        </w:rPr>
        <w:tab/>
      </w:r>
      <w:r w:rsidRPr="00CA0039">
        <w:rPr>
          <w:rFonts w:ascii="Garamond" w:hAnsi="Garamond"/>
          <w:sz w:val="22"/>
          <w:szCs w:val="22"/>
          <w:lang w:val="en-GB"/>
        </w:rPr>
        <w:t>Code.</w:t>
      </w:r>
    </w:p>
    <w:p w14:paraId="0A7F71E9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</w:p>
    <w:p w14:paraId="5641BDA0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  <w:r>
        <w:rPr>
          <w:rFonts w:ascii="Garamond" w:hAnsi="Garamond"/>
          <w:sz w:val="22"/>
          <w:szCs w:val="22"/>
          <w:lang w:val="en-GB"/>
        </w:rPr>
        <w:t>10</w:t>
      </w:r>
      <w:r w:rsidRPr="00CA0039">
        <w:rPr>
          <w:rFonts w:ascii="Garamond" w:hAnsi="Garamond"/>
          <w:sz w:val="22"/>
          <w:szCs w:val="22"/>
          <w:lang w:val="en-GB"/>
        </w:rPr>
        <w:t>.</w:t>
      </w:r>
      <w:r w:rsidRPr="00CA0039">
        <w:rPr>
          <w:rFonts w:ascii="Garamond" w:hAnsi="Garamond"/>
          <w:sz w:val="22"/>
          <w:szCs w:val="22"/>
          <w:lang w:val="en-GB"/>
        </w:rPr>
        <w:tab/>
        <w:t xml:space="preserve">The Contractor shall remove any debris and shipping packaging generated from his operations </w:t>
      </w:r>
    </w:p>
    <w:p w14:paraId="331495FE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  <w:r w:rsidRPr="00CA0039">
        <w:rPr>
          <w:rFonts w:ascii="Garamond" w:hAnsi="Garamond"/>
          <w:sz w:val="22"/>
          <w:szCs w:val="22"/>
          <w:lang w:val="en-GB"/>
        </w:rPr>
        <w:t xml:space="preserve">         </w:t>
      </w:r>
      <w:r>
        <w:rPr>
          <w:rFonts w:ascii="Garamond" w:hAnsi="Garamond"/>
          <w:sz w:val="22"/>
          <w:szCs w:val="22"/>
          <w:lang w:val="en-GB"/>
        </w:rPr>
        <w:t xml:space="preserve">  </w:t>
      </w:r>
      <w:r w:rsidRPr="00CA0039">
        <w:rPr>
          <w:rFonts w:ascii="Garamond" w:hAnsi="Garamond"/>
          <w:sz w:val="22"/>
          <w:szCs w:val="22"/>
          <w:lang w:val="en-GB"/>
        </w:rPr>
        <w:t xml:space="preserve">and deposit it in containers provided by the Owner on site. Failure to properly discard waste shall result in </w:t>
      </w:r>
      <w:r>
        <w:rPr>
          <w:rFonts w:ascii="Garamond" w:hAnsi="Garamond"/>
          <w:sz w:val="22"/>
          <w:szCs w:val="22"/>
          <w:lang w:val="en-GB"/>
        </w:rPr>
        <w:t xml:space="preserve">           </w:t>
      </w:r>
      <w:r w:rsidRPr="00CA0039">
        <w:rPr>
          <w:rFonts w:ascii="Garamond" w:hAnsi="Garamond"/>
          <w:sz w:val="22"/>
          <w:szCs w:val="22"/>
          <w:lang w:val="en-GB"/>
        </w:rPr>
        <w:t xml:space="preserve">the Owner back charging the Contractor for the costs of the clean-up. </w:t>
      </w:r>
    </w:p>
    <w:p w14:paraId="37CAF635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</w:p>
    <w:p w14:paraId="00542D4B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jc w:val="both"/>
        <w:rPr>
          <w:rFonts w:ascii="Garamond" w:hAnsi="Garamond"/>
          <w:sz w:val="22"/>
          <w:szCs w:val="22"/>
          <w:lang w:val="en-GB"/>
        </w:rPr>
      </w:pPr>
      <w:r w:rsidRPr="00CA0039">
        <w:rPr>
          <w:rFonts w:ascii="Garamond" w:hAnsi="Garamond"/>
          <w:sz w:val="22"/>
          <w:szCs w:val="22"/>
          <w:lang w:val="en-GB"/>
        </w:rPr>
        <w:t>1</w:t>
      </w:r>
      <w:r>
        <w:rPr>
          <w:rFonts w:ascii="Garamond" w:hAnsi="Garamond"/>
          <w:sz w:val="22"/>
          <w:szCs w:val="22"/>
          <w:lang w:val="en-GB"/>
        </w:rPr>
        <w:t>1</w:t>
      </w:r>
      <w:r w:rsidRPr="00CA0039">
        <w:rPr>
          <w:rFonts w:ascii="Garamond" w:hAnsi="Garamond"/>
          <w:sz w:val="22"/>
          <w:szCs w:val="22"/>
          <w:lang w:val="en-GB"/>
        </w:rPr>
        <w:t>.</w:t>
      </w:r>
      <w:r w:rsidRPr="00CA0039">
        <w:rPr>
          <w:rFonts w:ascii="Garamond" w:hAnsi="Garamond"/>
          <w:sz w:val="22"/>
          <w:szCs w:val="22"/>
          <w:lang w:val="en-GB"/>
        </w:rPr>
        <w:tab/>
        <w:t>The Contractor shall take all means necessary to ensure his employees and agents comply with</w:t>
      </w:r>
      <w:r>
        <w:rPr>
          <w:rFonts w:ascii="Garamond" w:hAnsi="Garamond"/>
          <w:sz w:val="22"/>
          <w:szCs w:val="22"/>
          <w:lang w:val="en-GB"/>
        </w:rPr>
        <w:t xml:space="preserve"> </w:t>
      </w:r>
      <w:r w:rsidRPr="00CA0039">
        <w:rPr>
          <w:rFonts w:ascii="Garamond" w:hAnsi="Garamond"/>
          <w:sz w:val="22"/>
          <w:szCs w:val="22"/>
          <w:lang w:val="en-GB"/>
        </w:rPr>
        <w:t xml:space="preserve">the </w:t>
      </w:r>
      <w:r>
        <w:rPr>
          <w:rFonts w:ascii="Garamond" w:hAnsi="Garamond"/>
          <w:sz w:val="22"/>
          <w:szCs w:val="22"/>
          <w:lang w:val="en-GB"/>
        </w:rPr>
        <w:t xml:space="preserve">             </w:t>
      </w:r>
      <w:r w:rsidRPr="00CA0039">
        <w:rPr>
          <w:rFonts w:ascii="Garamond" w:hAnsi="Garamond"/>
          <w:sz w:val="22"/>
          <w:szCs w:val="22"/>
          <w:lang w:val="en-GB"/>
        </w:rPr>
        <w:t>requirements of the Ontario Health and Safety Act and the Owner’s Safety Policy Statement while working at the Owner’s site.</w:t>
      </w:r>
    </w:p>
    <w:p w14:paraId="385A4826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  <w:sz w:val="22"/>
          <w:szCs w:val="22"/>
          <w:lang w:val="en-GB"/>
        </w:rPr>
      </w:pPr>
    </w:p>
    <w:p w14:paraId="7A8EB298" w14:textId="77777777" w:rsidR="001D0E92" w:rsidRPr="00CA0039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jc w:val="both"/>
        <w:rPr>
          <w:rFonts w:ascii="Garamond" w:hAnsi="Garamond"/>
          <w:sz w:val="22"/>
          <w:szCs w:val="22"/>
          <w:lang w:val="en-GB"/>
        </w:rPr>
      </w:pPr>
      <w:r w:rsidRPr="00CA0039">
        <w:rPr>
          <w:rFonts w:ascii="Garamond" w:hAnsi="Garamond"/>
          <w:sz w:val="22"/>
          <w:szCs w:val="22"/>
          <w:lang w:val="en-GB"/>
        </w:rPr>
        <w:t>1</w:t>
      </w:r>
      <w:r>
        <w:rPr>
          <w:rFonts w:ascii="Garamond" w:hAnsi="Garamond"/>
          <w:sz w:val="22"/>
          <w:szCs w:val="22"/>
          <w:lang w:val="en-GB"/>
        </w:rPr>
        <w:t>2</w:t>
      </w:r>
      <w:r w:rsidRPr="00CA0039">
        <w:rPr>
          <w:rFonts w:ascii="Garamond" w:hAnsi="Garamond"/>
          <w:sz w:val="22"/>
          <w:szCs w:val="22"/>
          <w:lang w:val="en-GB"/>
        </w:rPr>
        <w:t>.</w:t>
      </w:r>
      <w:r w:rsidRPr="00CA0039">
        <w:rPr>
          <w:rFonts w:ascii="Garamond" w:hAnsi="Garamond"/>
          <w:sz w:val="22"/>
          <w:szCs w:val="22"/>
          <w:lang w:val="en-GB"/>
        </w:rPr>
        <w:tab/>
        <w:t>The Contractor shall provide to the Owner, prior to starting his work, proof of a Two Million             Dollar Liability Insurance naming the Contractor and the Owner jointly for the duration of the           contract.</w:t>
      </w:r>
    </w:p>
    <w:p w14:paraId="4F6662CF" w14:textId="77777777" w:rsidR="001D0E92" w:rsidRPr="00CA7C65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G Times/12pts" w:hAnsi="CG Times/12pts"/>
          <w:sz w:val="24"/>
          <w:szCs w:val="20"/>
          <w:lang w:val="en-GB"/>
        </w:rPr>
      </w:pPr>
    </w:p>
    <w:bookmarkEnd w:id="0"/>
    <w:p w14:paraId="25E98720" w14:textId="77777777" w:rsidR="001D0E92" w:rsidRDefault="001D0E92" w:rsidP="001D0E92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G Times/12pts" w:hAnsi="CG Times/12pts"/>
          <w:sz w:val="24"/>
          <w:szCs w:val="28"/>
        </w:rPr>
      </w:pPr>
    </w:p>
    <w:p w14:paraId="49D59C23" w14:textId="74ACBB2B" w:rsidR="000E21D1" w:rsidRDefault="000E21D1"/>
    <w:sectPr w:rsidR="000E21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Type Mono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/12pt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92"/>
    <w:rsid w:val="000E21D1"/>
    <w:rsid w:val="001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9F0F"/>
  <w15:chartTrackingRefBased/>
  <w15:docId w15:val="{260D2CDB-DB2C-44C3-9287-2297A131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E92"/>
    <w:pPr>
      <w:widowControl w:val="0"/>
      <w:autoSpaceDE w:val="0"/>
      <w:autoSpaceDN w:val="0"/>
      <w:adjustRightInd w:val="0"/>
      <w:spacing w:after="0" w:line="240" w:lineRule="auto"/>
    </w:pPr>
    <w:rPr>
      <w:rFonts w:ascii="QuickType Mono" w:eastAsia="Times New Roman" w:hAnsi="QuickType Mono" w:cs="Times New Roman"/>
      <w:kern w:val="0"/>
      <w:sz w:val="20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1D0E92"/>
    <w:pPr>
      <w:keepNext/>
      <w:tabs>
        <w:tab w:val="left" w:pos="-1440"/>
        <w:tab w:val="left" w:pos="-720"/>
        <w:tab w:val="left" w:pos="136"/>
        <w:tab w:val="left" w:pos="54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center"/>
      <w:outlineLvl w:val="2"/>
    </w:pPr>
    <w:rPr>
      <w:rFonts w:ascii="CG Times" w:hAnsi="CG Times"/>
      <w:b/>
      <w:bCs/>
      <w:sz w:val="22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1D0E92"/>
    <w:pPr>
      <w:keepNext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center"/>
      <w:outlineLvl w:val="3"/>
    </w:pPr>
    <w:rPr>
      <w:rFonts w:ascii="CG Times/12pts" w:hAnsi="CG Times/12pts"/>
      <w:b/>
      <w:bCs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0E92"/>
    <w:rPr>
      <w:rFonts w:ascii="CG Times" w:eastAsia="Times New Roman" w:hAnsi="CG Times" w:cs="Times New Roman"/>
      <w:b/>
      <w:bCs/>
      <w:kern w:val="0"/>
      <w:szCs w:val="28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1D0E92"/>
    <w:rPr>
      <w:rFonts w:ascii="CG Times/12pts" w:eastAsia="Times New Roman" w:hAnsi="CG Times/12pts" w:cs="Times New Roman"/>
      <w:b/>
      <w:bCs/>
      <w:kern w:val="0"/>
      <w:sz w:val="24"/>
      <w:szCs w:val="2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1</cp:revision>
  <dcterms:created xsi:type="dcterms:W3CDTF">2023-12-13T01:09:00Z</dcterms:created>
  <dcterms:modified xsi:type="dcterms:W3CDTF">2023-12-13T01:12:00Z</dcterms:modified>
</cp:coreProperties>
</file>