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409"/>
        <w:gridCol w:w="2264"/>
        <w:gridCol w:w="2268"/>
        <w:gridCol w:w="1193"/>
        <w:gridCol w:w="2261"/>
        <w:gridCol w:w="1414"/>
        <w:gridCol w:w="1915"/>
      </w:tblGrid>
      <w:tr w:rsidR="002E75ED" w14:paraId="317EDAEF" w14:textId="77777777" w:rsidTr="00C32ADC">
        <w:tc>
          <w:tcPr>
            <w:tcW w:w="2409" w:type="dxa"/>
          </w:tcPr>
          <w:p w14:paraId="2AC6ED9F" w14:textId="7B256E86" w:rsidR="00886F30" w:rsidRPr="00C32ADC" w:rsidRDefault="00C32ADC" w:rsidP="00886F30">
            <w:pPr>
              <w:pStyle w:val="NoSpacing"/>
              <w:rPr>
                <w:b/>
              </w:rPr>
            </w:pPr>
            <w:r w:rsidRPr="00C32ADC">
              <w:rPr>
                <w:b/>
              </w:rPr>
              <w:t>DISTRIBUTION:</w:t>
            </w:r>
          </w:p>
        </w:tc>
        <w:tc>
          <w:tcPr>
            <w:tcW w:w="2264" w:type="dxa"/>
          </w:tcPr>
          <w:p w14:paraId="2C96AE2D" w14:textId="05594E8B" w:rsidR="00886F30" w:rsidRDefault="00C32ADC" w:rsidP="00886F30">
            <w:pPr>
              <w:pStyle w:val="NoSpacing"/>
            </w:pPr>
            <w:r>
              <w:t>Anne Federico</w:t>
            </w:r>
          </w:p>
        </w:tc>
        <w:tc>
          <w:tcPr>
            <w:tcW w:w="2268" w:type="dxa"/>
          </w:tcPr>
          <w:p w14:paraId="2BA4BDC7" w14:textId="5E6D81CF" w:rsidR="00886F30" w:rsidRDefault="00C32ADC" w:rsidP="00886F30">
            <w:pPr>
              <w:pStyle w:val="NoSpacing"/>
            </w:pPr>
            <w:r>
              <w:t>Sam Allegranza</w:t>
            </w:r>
          </w:p>
        </w:tc>
        <w:tc>
          <w:tcPr>
            <w:tcW w:w="1193" w:type="dxa"/>
          </w:tcPr>
          <w:p w14:paraId="6A11556E" w14:textId="77777777" w:rsidR="00886F30" w:rsidRPr="00BB7481" w:rsidRDefault="00886F30" w:rsidP="00886F30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Surveyor:</w:t>
            </w:r>
          </w:p>
        </w:tc>
        <w:tc>
          <w:tcPr>
            <w:tcW w:w="2261" w:type="dxa"/>
          </w:tcPr>
          <w:p w14:paraId="36074A82" w14:textId="77777777" w:rsidR="00886F30" w:rsidRDefault="00886F30" w:rsidP="00886F30">
            <w:pPr>
              <w:pStyle w:val="NoSpacing"/>
            </w:pPr>
            <w:r>
              <w:t>Rady -</w:t>
            </w:r>
            <w:proofErr w:type="spellStart"/>
            <w:r>
              <w:t>Pentek</w:t>
            </w:r>
            <w:proofErr w:type="spellEnd"/>
          </w:p>
        </w:tc>
        <w:tc>
          <w:tcPr>
            <w:tcW w:w="1414" w:type="dxa"/>
          </w:tcPr>
          <w:p w14:paraId="50C22622" w14:textId="77777777" w:rsidR="00886F30" w:rsidRPr="00BB7481" w:rsidRDefault="00886F30" w:rsidP="00886F30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Windows:</w:t>
            </w:r>
          </w:p>
        </w:tc>
        <w:tc>
          <w:tcPr>
            <w:tcW w:w="1915" w:type="dxa"/>
          </w:tcPr>
          <w:p w14:paraId="433DB613" w14:textId="77777777" w:rsidR="00886F30" w:rsidRDefault="00886F30" w:rsidP="00886F30">
            <w:pPr>
              <w:pStyle w:val="NoSpacing"/>
            </w:pPr>
            <w:r>
              <w:t>Brown Windows</w:t>
            </w:r>
          </w:p>
        </w:tc>
      </w:tr>
      <w:tr w:rsidR="00C32ADC" w14:paraId="1454706D" w14:textId="77777777" w:rsidTr="00C32ADC">
        <w:tc>
          <w:tcPr>
            <w:tcW w:w="2409" w:type="dxa"/>
          </w:tcPr>
          <w:p w14:paraId="6AA1C91B" w14:textId="1D8AC17C" w:rsidR="00C32ADC" w:rsidRDefault="00C32ADC" w:rsidP="00C32ADC">
            <w:pPr>
              <w:pStyle w:val="NoSpacing"/>
            </w:pPr>
            <w:r>
              <w:t>Julian Baldassarra</w:t>
            </w:r>
          </w:p>
        </w:tc>
        <w:tc>
          <w:tcPr>
            <w:tcW w:w="2264" w:type="dxa"/>
          </w:tcPr>
          <w:p w14:paraId="5BACF92F" w14:textId="7844735C" w:rsidR="00C32ADC" w:rsidRDefault="00C32ADC" w:rsidP="00C32ADC">
            <w:pPr>
              <w:pStyle w:val="NoSpacing"/>
            </w:pPr>
            <w:r>
              <w:t>Vera Vien</w:t>
            </w:r>
          </w:p>
        </w:tc>
        <w:tc>
          <w:tcPr>
            <w:tcW w:w="2268" w:type="dxa"/>
          </w:tcPr>
          <w:p w14:paraId="15E05AE4" w14:textId="79E27553" w:rsidR="00C32ADC" w:rsidRDefault="00C32ADC" w:rsidP="00C32ADC">
            <w:pPr>
              <w:pStyle w:val="NoSpacing"/>
            </w:pPr>
            <w:r>
              <w:t>Gina Griffo</w:t>
            </w:r>
          </w:p>
        </w:tc>
        <w:tc>
          <w:tcPr>
            <w:tcW w:w="1193" w:type="dxa"/>
          </w:tcPr>
          <w:p w14:paraId="5B0B95FF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Lumber:</w:t>
            </w:r>
          </w:p>
        </w:tc>
        <w:tc>
          <w:tcPr>
            <w:tcW w:w="2261" w:type="dxa"/>
          </w:tcPr>
          <w:p w14:paraId="6686482D" w14:textId="77777777" w:rsidR="00C32ADC" w:rsidRDefault="00C32ADC" w:rsidP="00C32ADC">
            <w:pPr>
              <w:pStyle w:val="NoSpacing"/>
            </w:pPr>
            <w:r>
              <w:t>KOTT</w:t>
            </w:r>
          </w:p>
        </w:tc>
        <w:tc>
          <w:tcPr>
            <w:tcW w:w="1414" w:type="dxa"/>
          </w:tcPr>
          <w:p w14:paraId="488BDFCE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Kitchen:</w:t>
            </w:r>
          </w:p>
        </w:tc>
        <w:tc>
          <w:tcPr>
            <w:tcW w:w="1915" w:type="dxa"/>
          </w:tcPr>
          <w:p w14:paraId="3915CC89" w14:textId="77777777" w:rsidR="00C32ADC" w:rsidRDefault="00C32ADC" w:rsidP="00C32ADC">
            <w:pPr>
              <w:pStyle w:val="NoSpacing"/>
            </w:pPr>
            <w:r>
              <w:t>Selba</w:t>
            </w:r>
          </w:p>
        </w:tc>
      </w:tr>
      <w:tr w:rsidR="00C32ADC" w14:paraId="508A46FC" w14:textId="77777777" w:rsidTr="00C32ADC">
        <w:tc>
          <w:tcPr>
            <w:tcW w:w="2409" w:type="dxa"/>
          </w:tcPr>
          <w:p w14:paraId="0669B21C" w14:textId="6F2D7C00" w:rsidR="00C32ADC" w:rsidRDefault="00C32ADC" w:rsidP="00C32ADC">
            <w:pPr>
              <w:pStyle w:val="NoSpacing"/>
            </w:pPr>
            <w:r>
              <w:t>Carlo Baldassarra</w:t>
            </w:r>
          </w:p>
        </w:tc>
        <w:tc>
          <w:tcPr>
            <w:tcW w:w="2264" w:type="dxa"/>
          </w:tcPr>
          <w:p w14:paraId="1FE28B9B" w14:textId="750A7C2A" w:rsidR="00C32ADC" w:rsidRDefault="00C32ADC" w:rsidP="00C32ADC">
            <w:pPr>
              <w:pStyle w:val="NoSpacing"/>
            </w:pPr>
            <w:r>
              <w:t>Elaine Galley</w:t>
            </w:r>
          </w:p>
        </w:tc>
        <w:tc>
          <w:tcPr>
            <w:tcW w:w="2268" w:type="dxa"/>
          </w:tcPr>
          <w:p w14:paraId="51126BF6" w14:textId="65A31EC6" w:rsidR="00C32ADC" w:rsidRDefault="00C32ADC" w:rsidP="00C32ADC">
            <w:pPr>
              <w:pStyle w:val="NoSpacing"/>
            </w:pPr>
            <w:r>
              <w:t xml:space="preserve">Alex </w:t>
            </w:r>
            <w:proofErr w:type="spellStart"/>
            <w:r>
              <w:t>Micoli</w:t>
            </w:r>
            <w:proofErr w:type="spellEnd"/>
          </w:p>
        </w:tc>
        <w:tc>
          <w:tcPr>
            <w:tcW w:w="1193" w:type="dxa"/>
          </w:tcPr>
          <w:p w14:paraId="4AC48E1D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Carpenter:</w:t>
            </w:r>
          </w:p>
        </w:tc>
        <w:tc>
          <w:tcPr>
            <w:tcW w:w="2261" w:type="dxa"/>
          </w:tcPr>
          <w:p w14:paraId="718CCEE4" w14:textId="77777777" w:rsidR="00C32ADC" w:rsidRDefault="00C32ADC" w:rsidP="00C32ADC">
            <w:pPr>
              <w:pStyle w:val="NoSpacing"/>
            </w:pPr>
            <w:r>
              <w:t>FED</w:t>
            </w:r>
          </w:p>
        </w:tc>
        <w:tc>
          <w:tcPr>
            <w:tcW w:w="1414" w:type="dxa"/>
          </w:tcPr>
          <w:p w14:paraId="41E9F14C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Railing:</w:t>
            </w:r>
          </w:p>
        </w:tc>
        <w:tc>
          <w:tcPr>
            <w:tcW w:w="1915" w:type="dxa"/>
          </w:tcPr>
          <w:p w14:paraId="46DABCD0" w14:textId="77777777" w:rsidR="00C32ADC" w:rsidRDefault="00C32ADC" w:rsidP="00C32ADC">
            <w:pPr>
              <w:pStyle w:val="NoSpacing"/>
            </w:pPr>
            <w:r>
              <w:t>Airport</w:t>
            </w:r>
          </w:p>
        </w:tc>
      </w:tr>
      <w:tr w:rsidR="00C32ADC" w14:paraId="435B8258" w14:textId="77777777" w:rsidTr="00C32ADC">
        <w:tc>
          <w:tcPr>
            <w:tcW w:w="2409" w:type="dxa"/>
          </w:tcPr>
          <w:p w14:paraId="63D22010" w14:textId="3EFAF08E" w:rsidR="00C32ADC" w:rsidRDefault="00C32ADC" w:rsidP="00C32ADC">
            <w:pPr>
              <w:pStyle w:val="NoSpacing"/>
            </w:pPr>
            <w:r>
              <w:t>Armando Baldassarra</w:t>
            </w:r>
          </w:p>
        </w:tc>
        <w:tc>
          <w:tcPr>
            <w:tcW w:w="2264" w:type="dxa"/>
          </w:tcPr>
          <w:p w14:paraId="0F2502F2" w14:textId="2E4A5F41" w:rsidR="00C32ADC" w:rsidRDefault="00C32ADC" w:rsidP="00C32ADC">
            <w:pPr>
              <w:pStyle w:val="NoSpacing"/>
            </w:pPr>
            <w:r>
              <w:t>Danny Mizzoni</w:t>
            </w:r>
          </w:p>
        </w:tc>
        <w:tc>
          <w:tcPr>
            <w:tcW w:w="2268" w:type="dxa"/>
          </w:tcPr>
          <w:p w14:paraId="19EEBE6E" w14:textId="3DE074C3" w:rsidR="00C32ADC" w:rsidRDefault="00C32ADC" w:rsidP="00C32ADC">
            <w:pPr>
              <w:pStyle w:val="NoSpacing"/>
            </w:pPr>
            <w:r>
              <w:t>Michael Volpe</w:t>
            </w:r>
          </w:p>
        </w:tc>
        <w:tc>
          <w:tcPr>
            <w:tcW w:w="1193" w:type="dxa"/>
          </w:tcPr>
          <w:p w14:paraId="770C447F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Forming:</w:t>
            </w:r>
          </w:p>
        </w:tc>
        <w:tc>
          <w:tcPr>
            <w:tcW w:w="2261" w:type="dxa"/>
          </w:tcPr>
          <w:p w14:paraId="2CACA15E" w14:textId="77777777" w:rsidR="00C32ADC" w:rsidRDefault="00C32ADC" w:rsidP="00C32ADC">
            <w:pPr>
              <w:pStyle w:val="NoSpacing"/>
            </w:pPr>
            <w:r>
              <w:t>Lee Rocca</w:t>
            </w:r>
          </w:p>
        </w:tc>
        <w:tc>
          <w:tcPr>
            <w:tcW w:w="1414" w:type="dxa"/>
          </w:tcPr>
          <w:p w14:paraId="75B755E8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Stone Detail:</w:t>
            </w:r>
          </w:p>
        </w:tc>
        <w:tc>
          <w:tcPr>
            <w:tcW w:w="1915" w:type="dxa"/>
          </w:tcPr>
          <w:p w14:paraId="15679F6B" w14:textId="77777777" w:rsidR="00C32ADC" w:rsidRDefault="00C32ADC" w:rsidP="00C32ADC">
            <w:pPr>
              <w:pStyle w:val="NoSpacing"/>
            </w:pPr>
            <w:r>
              <w:t>N/A</w:t>
            </w:r>
          </w:p>
        </w:tc>
      </w:tr>
      <w:tr w:rsidR="00C32ADC" w14:paraId="597DDB4F" w14:textId="77777777" w:rsidTr="00C32ADC">
        <w:tc>
          <w:tcPr>
            <w:tcW w:w="2409" w:type="dxa"/>
          </w:tcPr>
          <w:p w14:paraId="28A445D5" w14:textId="3BEB486F" w:rsidR="00C32ADC" w:rsidRDefault="00C32ADC" w:rsidP="00C32ADC">
            <w:pPr>
              <w:pStyle w:val="NoSpacing"/>
            </w:pPr>
            <w:r>
              <w:t>Michael Baglione</w:t>
            </w:r>
          </w:p>
        </w:tc>
        <w:tc>
          <w:tcPr>
            <w:tcW w:w="2264" w:type="dxa"/>
          </w:tcPr>
          <w:p w14:paraId="4117CA61" w14:textId="76350E29" w:rsidR="00C32ADC" w:rsidRDefault="00C32ADC" w:rsidP="00C32ADC">
            <w:pPr>
              <w:pStyle w:val="NoSpacing"/>
            </w:pPr>
            <w:r>
              <w:t>Mario Farano</w:t>
            </w:r>
          </w:p>
        </w:tc>
        <w:tc>
          <w:tcPr>
            <w:tcW w:w="2268" w:type="dxa"/>
          </w:tcPr>
          <w:p w14:paraId="48BBC873" w14:textId="77777777" w:rsidR="00C32ADC" w:rsidRDefault="00C32ADC" w:rsidP="00C32ADC">
            <w:pPr>
              <w:pStyle w:val="NoSpacing"/>
            </w:pPr>
          </w:p>
        </w:tc>
        <w:tc>
          <w:tcPr>
            <w:tcW w:w="1193" w:type="dxa"/>
          </w:tcPr>
          <w:p w14:paraId="6705BC1E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Steel:</w:t>
            </w:r>
          </w:p>
        </w:tc>
        <w:tc>
          <w:tcPr>
            <w:tcW w:w="2261" w:type="dxa"/>
          </w:tcPr>
          <w:p w14:paraId="620EAAA8" w14:textId="77777777" w:rsidR="00C32ADC" w:rsidRDefault="00C32ADC" w:rsidP="00C32ADC">
            <w:pPr>
              <w:pStyle w:val="NoSpacing"/>
            </w:pPr>
            <w:r>
              <w:t>Mansteel</w:t>
            </w:r>
          </w:p>
        </w:tc>
        <w:tc>
          <w:tcPr>
            <w:tcW w:w="1414" w:type="dxa"/>
          </w:tcPr>
          <w:p w14:paraId="67B5CE1D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Roof:</w:t>
            </w:r>
          </w:p>
        </w:tc>
        <w:tc>
          <w:tcPr>
            <w:tcW w:w="1915" w:type="dxa"/>
          </w:tcPr>
          <w:p w14:paraId="44B11BA1" w14:textId="77777777" w:rsidR="00C32ADC" w:rsidRDefault="00C32ADC" w:rsidP="00C32ADC">
            <w:pPr>
              <w:pStyle w:val="NoSpacing"/>
            </w:pPr>
            <w:r>
              <w:t>Chouinard</w:t>
            </w:r>
          </w:p>
        </w:tc>
      </w:tr>
      <w:tr w:rsidR="00C32ADC" w14:paraId="5950B1BB" w14:textId="77777777" w:rsidTr="00C32ADC">
        <w:trPr>
          <w:trHeight w:val="70"/>
        </w:trPr>
        <w:tc>
          <w:tcPr>
            <w:tcW w:w="2409" w:type="dxa"/>
          </w:tcPr>
          <w:p w14:paraId="4C534E26" w14:textId="4C46A3CA" w:rsidR="00C32ADC" w:rsidRDefault="00C32ADC" w:rsidP="00C32ADC">
            <w:pPr>
              <w:pStyle w:val="NoSpacing"/>
            </w:pPr>
            <w:r>
              <w:t>Chris Tozzi</w:t>
            </w:r>
          </w:p>
        </w:tc>
        <w:tc>
          <w:tcPr>
            <w:tcW w:w="2264" w:type="dxa"/>
          </w:tcPr>
          <w:p w14:paraId="32E9E996" w14:textId="6C6D3B05" w:rsidR="00C32ADC" w:rsidRDefault="00C32ADC" w:rsidP="00C32ADC">
            <w:pPr>
              <w:pStyle w:val="NoSpacing"/>
            </w:pPr>
            <w:r>
              <w:t>Sandra Aversa</w:t>
            </w:r>
          </w:p>
        </w:tc>
        <w:tc>
          <w:tcPr>
            <w:tcW w:w="2268" w:type="dxa"/>
          </w:tcPr>
          <w:p w14:paraId="52B2FAE7" w14:textId="77777777" w:rsidR="00C32ADC" w:rsidRDefault="00C32ADC" w:rsidP="00C32ADC">
            <w:pPr>
              <w:pStyle w:val="NoSpacing"/>
            </w:pPr>
          </w:p>
        </w:tc>
        <w:tc>
          <w:tcPr>
            <w:tcW w:w="1193" w:type="dxa"/>
          </w:tcPr>
          <w:p w14:paraId="375060D6" w14:textId="77777777" w:rsidR="00C32ADC" w:rsidRPr="00BB7481" w:rsidRDefault="00C32ADC" w:rsidP="00C32ADC">
            <w:pPr>
              <w:pStyle w:val="NoSpacing"/>
              <w:rPr>
                <w:b/>
              </w:rPr>
            </w:pPr>
            <w:proofErr w:type="gramStart"/>
            <w:r w:rsidRPr="00BB7481">
              <w:rPr>
                <w:b/>
              </w:rPr>
              <w:t>Heating :</w:t>
            </w:r>
            <w:proofErr w:type="gramEnd"/>
          </w:p>
        </w:tc>
        <w:tc>
          <w:tcPr>
            <w:tcW w:w="2261" w:type="dxa"/>
          </w:tcPr>
          <w:p w14:paraId="219FC151" w14:textId="77777777" w:rsidR="00C32ADC" w:rsidRDefault="00C32ADC" w:rsidP="00C32ADC">
            <w:pPr>
              <w:pStyle w:val="NoSpacing"/>
            </w:pPr>
            <w:proofErr w:type="spellStart"/>
            <w:r>
              <w:t>Montwest</w:t>
            </w:r>
            <w:proofErr w:type="spellEnd"/>
          </w:p>
        </w:tc>
        <w:tc>
          <w:tcPr>
            <w:tcW w:w="1414" w:type="dxa"/>
          </w:tcPr>
          <w:p w14:paraId="08C81686" w14:textId="77777777" w:rsidR="00C32ADC" w:rsidRPr="00BB7481" w:rsidRDefault="00C32ADC" w:rsidP="00C32ADC">
            <w:pPr>
              <w:pStyle w:val="NoSpacing"/>
              <w:rPr>
                <w:b/>
              </w:rPr>
            </w:pPr>
            <w:r w:rsidRPr="00BB7481">
              <w:rPr>
                <w:b/>
              </w:rPr>
              <w:t>Panels:</w:t>
            </w:r>
          </w:p>
        </w:tc>
        <w:tc>
          <w:tcPr>
            <w:tcW w:w="1915" w:type="dxa"/>
          </w:tcPr>
          <w:p w14:paraId="7F14BAD6" w14:textId="77777777" w:rsidR="00C32ADC" w:rsidRDefault="00C32ADC" w:rsidP="00C32ADC">
            <w:pPr>
              <w:pStyle w:val="NoSpacing"/>
            </w:pPr>
            <w:r>
              <w:t>N/A</w:t>
            </w:r>
          </w:p>
        </w:tc>
      </w:tr>
    </w:tbl>
    <w:p w14:paraId="36F75023" w14:textId="48CA2E8C" w:rsidR="00D27BC0" w:rsidRDefault="00D27BC0" w:rsidP="00D27BC0"/>
    <w:tbl>
      <w:tblPr>
        <w:tblStyle w:val="TableGrid"/>
        <w:tblW w:w="231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134"/>
        <w:gridCol w:w="850"/>
        <w:gridCol w:w="851"/>
        <w:gridCol w:w="992"/>
        <w:gridCol w:w="709"/>
        <w:gridCol w:w="16018"/>
      </w:tblGrid>
      <w:tr w:rsidR="00D27BC0" w:rsidRPr="002F0537" w14:paraId="24D3FF99" w14:textId="77777777" w:rsidTr="00CC52E6">
        <w:tc>
          <w:tcPr>
            <w:tcW w:w="709" w:type="dxa"/>
            <w:vAlign w:val="center"/>
          </w:tcPr>
          <w:p w14:paraId="1F26C1EC" w14:textId="099BCDEF" w:rsidR="00D27BC0" w:rsidRPr="00957027" w:rsidRDefault="00D27BC0" w:rsidP="002129C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957027"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1418" w:type="dxa"/>
            <w:vAlign w:val="center"/>
          </w:tcPr>
          <w:p w14:paraId="2CEA2D63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57027">
              <w:rPr>
                <w:b/>
                <w:sz w:val="28"/>
                <w:szCs w:val="28"/>
              </w:rPr>
              <w:t>MODEL</w:t>
            </w:r>
          </w:p>
        </w:tc>
        <w:tc>
          <w:tcPr>
            <w:tcW w:w="425" w:type="dxa"/>
            <w:vAlign w:val="center"/>
          </w:tcPr>
          <w:p w14:paraId="2EDC00B7" w14:textId="4F43B7C3" w:rsidR="00D27BC0" w:rsidRPr="00104E25" w:rsidRDefault="00D27BC0" w:rsidP="002129CA">
            <w:pPr>
              <w:pStyle w:val="NoSpacing"/>
              <w:jc w:val="center"/>
              <w:rPr>
                <w:b/>
              </w:rPr>
            </w:pPr>
            <w:r w:rsidRPr="00104E25">
              <w:rPr>
                <w:b/>
              </w:rPr>
              <w:t>EL</w:t>
            </w:r>
          </w:p>
        </w:tc>
        <w:tc>
          <w:tcPr>
            <w:tcW w:w="1134" w:type="dxa"/>
            <w:vAlign w:val="center"/>
          </w:tcPr>
          <w:p w14:paraId="4914267A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957027">
              <w:rPr>
                <w:b/>
                <w:sz w:val="24"/>
                <w:szCs w:val="28"/>
              </w:rPr>
              <w:t>2</w:t>
            </w:r>
            <w:r w:rsidRPr="00957027">
              <w:rPr>
                <w:b/>
                <w:sz w:val="24"/>
                <w:szCs w:val="28"/>
                <w:vertAlign w:val="superscript"/>
              </w:rPr>
              <w:t>ND</w:t>
            </w:r>
            <w:r w:rsidRPr="00957027">
              <w:rPr>
                <w:b/>
                <w:sz w:val="24"/>
                <w:szCs w:val="28"/>
              </w:rPr>
              <w:t xml:space="preserve"> FLR LAYOUT</w:t>
            </w:r>
          </w:p>
        </w:tc>
        <w:tc>
          <w:tcPr>
            <w:tcW w:w="850" w:type="dxa"/>
            <w:vAlign w:val="center"/>
          </w:tcPr>
          <w:p w14:paraId="2514E06D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57027">
              <w:rPr>
                <w:b/>
                <w:sz w:val="20"/>
                <w:szCs w:val="20"/>
              </w:rPr>
              <w:t>MAIN FLR HEIGHT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2CF281BA" w14:textId="0E4C265E" w:rsidR="00D27BC0" w:rsidRPr="00957027" w:rsidRDefault="00D27BC0" w:rsidP="002129C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957027">
              <w:rPr>
                <w:b/>
                <w:sz w:val="20"/>
                <w:szCs w:val="20"/>
              </w:rPr>
              <w:t>BAST POUR HIEGHT</w:t>
            </w:r>
          </w:p>
        </w:tc>
        <w:tc>
          <w:tcPr>
            <w:tcW w:w="992" w:type="dxa"/>
            <w:vAlign w:val="center"/>
          </w:tcPr>
          <w:p w14:paraId="6E678506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957027">
              <w:rPr>
                <w:b/>
                <w:sz w:val="28"/>
                <w:szCs w:val="28"/>
              </w:rPr>
              <w:t>WALK UP</w:t>
            </w:r>
          </w:p>
        </w:tc>
        <w:tc>
          <w:tcPr>
            <w:tcW w:w="709" w:type="dxa"/>
            <w:vAlign w:val="center"/>
          </w:tcPr>
          <w:p w14:paraId="146729D3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957027">
              <w:rPr>
                <w:b/>
                <w:szCs w:val="40"/>
              </w:rPr>
              <w:t>DECK</w:t>
            </w:r>
          </w:p>
        </w:tc>
        <w:tc>
          <w:tcPr>
            <w:tcW w:w="16018" w:type="dxa"/>
            <w:vAlign w:val="center"/>
          </w:tcPr>
          <w:p w14:paraId="531D445A" w14:textId="77777777" w:rsidR="00D27BC0" w:rsidRPr="00957027" w:rsidRDefault="00D27BC0" w:rsidP="002129CA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NOTES</w:t>
            </w:r>
          </w:p>
        </w:tc>
      </w:tr>
      <w:tr w:rsidR="00D27BC0" w:rsidRPr="002F0537" w14:paraId="2C5E7EE1" w14:textId="77777777" w:rsidTr="00CC52E6">
        <w:tc>
          <w:tcPr>
            <w:tcW w:w="709" w:type="dxa"/>
            <w:vAlign w:val="center"/>
          </w:tcPr>
          <w:p w14:paraId="74014E5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26936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FF1BABF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796139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Celestial 2</w:t>
            </w:r>
          </w:p>
        </w:tc>
        <w:tc>
          <w:tcPr>
            <w:tcW w:w="425" w:type="dxa"/>
          </w:tcPr>
          <w:p w14:paraId="437B7355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204630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D58445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E4258A8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24FEE76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F7BFF0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</w:tcPr>
          <w:p w14:paraId="22F2B6E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45FD18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AF6DDF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6BAD70F1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7D2BA45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A40D87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4BDEAC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14E4DD6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76DD6093" w14:textId="5B9E7CCC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6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Lower level – enlarge basement windows (30” x 24”)</w:t>
            </w:r>
          </w:p>
          <w:p w14:paraId="25CEE23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2 new basement windows (30” x 24”)</w:t>
            </w:r>
          </w:p>
          <w:p w14:paraId="0CC9005F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reduce closet in sunken entrance from garage + replace library single door with double doors</w:t>
            </w:r>
          </w:p>
          <w:p w14:paraId="161FEC52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-Upper level – relocate closet in bed 3 + delete on sink/vanity + replace tub to shower in </w:t>
            </w:r>
            <w:proofErr w:type="spellStart"/>
            <w:r>
              <w:rPr>
                <w:sz w:val="28"/>
                <w:szCs w:val="28"/>
              </w:rPr>
              <w:t>ens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14:paraId="61B9B4EB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wall for frameless glass shower in ensuite</w:t>
            </w:r>
          </w:p>
        </w:tc>
      </w:tr>
      <w:tr w:rsidR="00D27BC0" w:rsidRPr="002F0537" w14:paraId="373D4A80" w14:textId="77777777" w:rsidTr="00CC52E6">
        <w:tc>
          <w:tcPr>
            <w:tcW w:w="709" w:type="dxa"/>
            <w:vAlign w:val="center"/>
          </w:tcPr>
          <w:p w14:paraId="4036399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B4CCE2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C8E1FD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Celestial 1</w:t>
            </w:r>
          </w:p>
        </w:tc>
        <w:tc>
          <w:tcPr>
            <w:tcW w:w="425" w:type="dxa"/>
          </w:tcPr>
          <w:p w14:paraId="0367407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B20B6C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119856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B0DE81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1F8EAEA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FCFEC4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26A839EF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</w:p>
          <w:p w14:paraId="1EC34D0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  <w:highlight w:val="yellow"/>
              </w:rPr>
              <w:t>8’ 6”</w:t>
            </w:r>
          </w:p>
        </w:tc>
        <w:tc>
          <w:tcPr>
            <w:tcW w:w="992" w:type="dxa"/>
            <w:vAlign w:val="center"/>
          </w:tcPr>
          <w:p w14:paraId="456E0EA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A3A83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2A342C9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2121539C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169149B0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custom main level plan – see construction summary for sketch</w:t>
            </w:r>
          </w:p>
          <w:p w14:paraId="5EC49963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custom upper floor layout – see construction summary for sketch.</w:t>
            </w:r>
          </w:p>
        </w:tc>
      </w:tr>
      <w:tr w:rsidR="00D27BC0" w:rsidRPr="002F0537" w14:paraId="1E709D00" w14:textId="77777777" w:rsidTr="00CC52E6">
        <w:tc>
          <w:tcPr>
            <w:tcW w:w="709" w:type="dxa"/>
            <w:vAlign w:val="center"/>
          </w:tcPr>
          <w:p w14:paraId="455FDAA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955184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1</w:t>
            </w:r>
          </w:p>
        </w:tc>
        <w:tc>
          <w:tcPr>
            <w:tcW w:w="425" w:type="dxa"/>
          </w:tcPr>
          <w:p w14:paraId="2092530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8884CE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0FFBCC9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49E52C1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77D9BA7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76D3129C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6CA559BD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-Standard plan</w:t>
            </w:r>
          </w:p>
        </w:tc>
      </w:tr>
      <w:tr w:rsidR="00D27BC0" w:rsidRPr="002F0537" w14:paraId="6A208950" w14:textId="77777777" w:rsidTr="00CC52E6">
        <w:tc>
          <w:tcPr>
            <w:tcW w:w="709" w:type="dxa"/>
            <w:vAlign w:val="center"/>
          </w:tcPr>
          <w:p w14:paraId="6143CDD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013D47FE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6FF914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2</w:t>
            </w:r>
          </w:p>
        </w:tc>
        <w:tc>
          <w:tcPr>
            <w:tcW w:w="425" w:type="dxa"/>
          </w:tcPr>
          <w:p w14:paraId="3575E90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7797D6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ACCE86E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1FDA22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7A424BA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C5CC97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6EAABB5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6E2E1C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68FBBCC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A3A83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1C86B87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32A346E7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3CE3DCC4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-Upper level - change tub to shower at shared ensuite </w:t>
            </w:r>
          </w:p>
          <w:p w14:paraId="0C9924AC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- delete wall in master ensuite for frameless shower enclosure</w:t>
            </w:r>
          </w:p>
        </w:tc>
      </w:tr>
      <w:tr w:rsidR="00D27BC0" w:rsidRPr="002F0537" w14:paraId="46BD3578" w14:textId="77777777" w:rsidTr="00CC52E6">
        <w:tc>
          <w:tcPr>
            <w:tcW w:w="709" w:type="dxa"/>
            <w:vAlign w:val="center"/>
          </w:tcPr>
          <w:p w14:paraId="7D40B00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5AEFBC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4FEC4E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CD4E58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3</w:t>
            </w:r>
          </w:p>
        </w:tc>
        <w:tc>
          <w:tcPr>
            <w:tcW w:w="425" w:type="dxa"/>
          </w:tcPr>
          <w:p w14:paraId="5E763F70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96C8BE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43FB2B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B837A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83BD05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9B48F2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0EE53E50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B9446C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26CE1B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361D0380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21C184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ADCEA6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681A817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5BE55D3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16FE4B58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349D3939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3 new basement windows (30” x 24”)</w:t>
            </w:r>
          </w:p>
          <w:p w14:paraId="0EA919C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revise living/dining room archways + changes to kitchen layout – see sketch</w:t>
            </w:r>
          </w:p>
          <w:p w14:paraId="084E8126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increase hallway width to allow double doors to master bed + delete wall for frameless glass shower in ensuite + replace tubs in ensuite 3 and 4 with showers</w:t>
            </w:r>
          </w:p>
        </w:tc>
      </w:tr>
      <w:tr w:rsidR="00D27BC0" w:rsidRPr="002F0537" w14:paraId="0754AE8D" w14:textId="77777777" w:rsidTr="00CC52E6">
        <w:tc>
          <w:tcPr>
            <w:tcW w:w="709" w:type="dxa"/>
            <w:vAlign w:val="center"/>
          </w:tcPr>
          <w:p w14:paraId="63B90BF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4D0C041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1063455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612876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3</w:t>
            </w:r>
          </w:p>
        </w:tc>
        <w:tc>
          <w:tcPr>
            <w:tcW w:w="425" w:type="dxa"/>
          </w:tcPr>
          <w:p w14:paraId="4FE080A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2B4A6D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772537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7F8B45B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B2BBC68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  <w:highlight w:val="yellow"/>
              </w:rPr>
            </w:pPr>
          </w:p>
          <w:p w14:paraId="17E7C83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</w:tcPr>
          <w:p w14:paraId="31F87EB5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521BD5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A69BFC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65EECA7F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4DB537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D1EA4B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BA21D8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7553B97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6AE1953B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6B26EB5F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3 new basement windows (30” x 24”)</w:t>
            </w:r>
          </w:p>
          <w:p w14:paraId="4F208DED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relocate window in kitchen + revise living/dining room archways + delete sink from island and install on stove wall + new layout for kitchen</w:t>
            </w:r>
          </w:p>
          <w:p w14:paraId="2EF1A506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wall for frameless glass shower in ensuite + replace tubs in ensuite 3 and main with shower</w:t>
            </w:r>
          </w:p>
        </w:tc>
      </w:tr>
      <w:tr w:rsidR="00D27BC0" w:rsidRPr="002F0537" w14:paraId="7021BF53" w14:textId="77777777" w:rsidTr="00CC52E6">
        <w:tc>
          <w:tcPr>
            <w:tcW w:w="709" w:type="dxa"/>
            <w:vAlign w:val="center"/>
          </w:tcPr>
          <w:p w14:paraId="56B902C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2AB946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2</w:t>
            </w:r>
          </w:p>
        </w:tc>
        <w:tc>
          <w:tcPr>
            <w:tcW w:w="425" w:type="dxa"/>
          </w:tcPr>
          <w:p w14:paraId="5B69420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16139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19FAE2B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48D89CB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3900D33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185B91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6FB41B21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69620334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  <w:tr w:rsidR="00D27BC0" w:rsidRPr="002F0537" w14:paraId="4FEBBEB6" w14:textId="77777777" w:rsidTr="00CC52E6">
        <w:tc>
          <w:tcPr>
            <w:tcW w:w="709" w:type="dxa"/>
            <w:vAlign w:val="center"/>
          </w:tcPr>
          <w:p w14:paraId="59B5C06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2CA2DC9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2</w:t>
            </w:r>
          </w:p>
        </w:tc>
        <w:tc>
          <w:tcPr>
            <w:tcW w:w="425" w:type="dxa"/>
          </w:tcPr>
          <w:p w14:paraId="7EF5C7B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FC04D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</w:tcPr>
          <w:p w14:paraId="2053411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</w:tcPr>
          <w:p w14:paraId="34F5E38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826A4C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185B91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5D8B83D6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56748A55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  <w:tr w:rsidR="00D27BC0" w:rsidRPr="002F0537" w14:paraId="02FA5087" w14:textId="77777777" w:rsidTr="00CC52E6">
        <w:trPr>
          <w:trHeight w:val="1434"/>
        </w:trPr>
        <w:tc>
          <w:tcPr>
            <w:tcW w:w="709" w:type="dxa"/>
            <w:vAlign w:val="center"/>
          </w:tcPr>
          <w:p w14:paraId="2200322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Align w:val="center"/>
          </w:tcPr>
          <w:p w14:paraId="7C91849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3</w:t>
            </w:r>
          </w:p>
        </w:tc>
        <w:tc>
          <w:tcPr>
            <w:tcW w:w="425" w:type="dxa"/>
            <w:vAlign w:val="center"/>
          </w:tcPr>
          <w:p w14:paraId="7598A76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C5B726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  <w:vAlign w:val="center"/>
          </w:tcPr>
          <w:p w14:paraId="5B41FFF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0E047E8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D76701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23B7BA11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28FBA113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585F1A63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1 new basement window (30” x 24”)</w:t>
            </w:r>
          </w:p>
          <w:p w14:paraId="5384228D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revise archways at living/dining: to be cambered + add half walls with nib walls and columns + revise kitchen layout</w:t>
            </w:r>
          </w:p>
          <w:p w14:paraId="0F2E6C38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reduce closet by 4” in bedroom 2 + replace ensuite 2 and 3 tubs with showers</w:t>
            </w:r>
          </w:p>
        </w:tc>
      </w:tr>
      <w:tr w:rsidR="00D27BC0" w:rsidRPr="002F0537" w14:paraId="1096C160" w14:textId="77777777" w:rsidTr="00CC52E6">
        <w:tc>
          <w:tcPr>
            <w:tcW w:w="709" w:type="dxa"/>
            <w:vAlign w:val="center"/>
          </w:tcPr>
          <w:p w14:paraId="57EFF6A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14:paraId="2BD6339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Celestial 2</w:t>
            </w:r>
          </w:p>
        </w:tc>
        <w:tc>
          <w:tcPr>
            <w:tcW w:w="425" w:type="dxa"/>
            <w:vAlign w:val="center"/>
          </w:tcPr>
          <w:p w14:paraId="53853CC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979AF3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  <w:vAlign w:val="center"/>
          </w:tcPr>
          <w:p w14:paraId="0C4342F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0B6CFF3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0233F1">
              <w:rPr>
                <w:sz w:val="28"/>
                <w:szCs w:val="28"/>
                <w:highlight w:val="yellow"/>
              </w:rPr>
              <w:t>8’ 6”</w:t>
            </w:r>
          </w:p>
        </w:tc>
        <w:tc>
          <w:tcPr>
            <w:tcW w:w="992" w:type="dxa"/>
            <w:vAlign w:val="center"/>
          </w:tcPr>
          <w:p w14:paraId="6F87694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0233F1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38DF68AB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5C8ED4D5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6E87D49B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wall in master ensuite for frameless shower enclosure</w:t>
            </w:r>
          </w:p>
          <w:p w14:paraId="6BF4275B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change tubs to showers in ensuite 2/3 and ensuite 4</w:t>
            </w:r>
          </w:p>
        </w:tc>
      </w:tr>
      <w:tr w:rsidR="00D27BC0" w:rsidRPr="002F0537" w14:paraId="0C6981DE" w14:textId="77777777" w:rsidTr="00CC52E6">
        <w:tc>
          <w:tcPr>
            <w:tcW w:w="709" w:type="dxa"/>
            <w:vAlign w:val="center"/>
          </w:tcPr>
          <w:p w14:paraId="0285485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14:paraId="4E34B12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567D21E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98B5C2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125A78C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33D8C19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1D86858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4044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4CBD928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144DEC28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  <w:tr w:rsidR="00D27BC0" w:rsidRPr="002F0537" w14:paraId="75167DE0" w14:textId="77777777" w:rsidTr="00CC52E6">
        <w:trPr>
          <w:trHeight w:val="133"/>
        </w:trPr>
        <w:tc>
          <w:tcPr>
            <w:tcW w:w="709" w:type="dxa"/>
            <w:vAlign w:val="center"/>
          </w:tcPr>
          <w:p w14:paraId="46A7D22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14:paraId="2F350379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Celestial 1</w:t>
            </w:r>
          </w:p>
        </w:tc>
        <w:tc>
          <w:tcPr>
            <w:tcW w:w="425" w:type="dxa"/>
            <w:vAlign w:val="center"/>
          </w:tcPr>
          <w:p w14:paraId="1FD2F76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B68DD1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  <w:vAlign w:val="center"/>
          </w:tcPr>
          <w:p w14:paraId="00F7871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33054F7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4044">
              <w:rPr>
                <w:sz w:val="28"/>
                <w:szCs w:val="28"/>
                <w:highlight w:val="yellow"/>
              </w:rPr>
              <w:t>8’ 6”</w:t>
            </w:r>
          </w:p>
        </w:tc>
        <w:tc>
          <w:tcPr>
            <w:tcW w:w="992" w:type="dxa"/>
            <w:vAlign w:val="center"/>
          </w:tcPr>
          <w:p w14:paraId="6DC5B21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4044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544CF97F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008217AE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19D3259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close arches to living/dining room + add uppers/base in kitchen + relocate/add French door to library</w:t>
            </w:r>
          </w:p>
          <w:p w14:paraId="5455A7E2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wall in master ensuite for frameless shower enclosure + replace ensuite 2/3 tub with shower + add second sink to ensuite 4/5 + delete linen closet and extend master walk in closet</w:t>
            </w:r>
          </w:p>
        </w:tc>
      </w:tr>
      <w:tr w:rsidR="00D27BC0" w:rsidRPr="002F0537" w14:paraId="541A1D06" w14:textId="77777777" w:rsidTr="00CC52E6">
        <w:tc>
          <w:tcPr>
            <w:tcW w:w="709" w:type="dxa"/>
            <w:vAlign w:val="center"/>
          </w:tcPr>
          <w:p w14:paraId="7AE7EAC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14:paraId="2E264CB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12</w:t>
            </w:r>
          </w:p>
        </w:tc>
        <w:tc>
          <w:tcPr>
            <w:tcW w:w="425" w:type="dxa"/>
            <w:vAlign w:val="center"/>
          </w:tcPr>
          <w:p w14:paraId="0E5A483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891859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41BE548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3DBECAF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B7D377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4044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6DC623A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526DB3A1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5590F6E9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1 new basement window (30” x 24”)</w:t>
            </w:r>
          </w:p>
          <w:p w14:paraId="355D372A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-Upper level – change tub to shower at ensuite 4 </w:t>
            </w:r>
          </w:p>
        </w:tc>
      </w:tr>
      <w:tr w:rsidR="00D27BC0" w:rsidRPr="002F0537" w14:paraId="0AF03ADE" w14:textId="77777777" w:rsidTr="00CC52E6">
        <w:tc>
          <w:tcPr>
            <w:tcW w:w="709" w:type="dxa"/>
            <w:vAlign w:val="center"/>
          </w:tcPr>
          <w:p w14:paraId="08D8560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14:paraId="6E6A3FF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3</w:t>
            </w:r>
          </w:p>
        </w:tc>
        <w:tc>
          <w:tcPr>
            <w:tcW w:w="425" w:type="dxa"/>
            <w:vAlign w:val="center"/>
          </w:tcPr>
          <w:p w14:paraId="7D258BC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470140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5 BED</w:t>
            </w:r>
          </w:p>
        </w:tc>
        <w:tc>
          <w:tcPr>
            <w:tcW w:w="850" w:type="dxa"/>
            <w:vAlign w:val="center"/>
          </w:tcPr>
          <w:p w14:paraId="7ABE30E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6D67FE1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498C8ED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7C3A17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305125D3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06CAFC33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3439E7FA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2 new basement windows (30” x 24”)</w:t>
            </w:r>
          </w:p>
          <w:p w14:paraId="2C85252F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replace ensuite 3 tub with shower</w:t>
            </w:r>
          </w:p>
        </w:tc>
      </w:tr>
      <w:tr w:rsidR="00D27BC0" w:rsidRPr="002F0537" w14:paraId="3F7264DA" w14:textId="77777777" w:rsidTr="00CC52E6">
        <w:tc>
          <w:tcPr>
            <w:tcW w:w="709" w:type="dxa"/>
            <w:vAlign w:val="center"/>
          </w:tcPr>
          <w:p w14:paraId="3D0F125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14:paraId="0640711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Amelia 12</w:t>
            </w:r>
          </w:p>
        </w:tc>
        <w:tc>
          <w:tcPr>
            <w:tcW w:w="425" w:type="dxa"/>
            <w:vAlign w:val="center"/>
          </w:tcPr>
          <w:p w14:paraId="713E9FF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A8BE48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33CAFD9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0D6E541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3860">
              <w:rPr>
                <w:sz w:val="28"/>
                <w:szCs w:val="28"/>
                <w:highlight w:val="yellow"/>
              </w:rPr>
              <w:t>8’6”</w:t>
            </w:r>
          </w:p>
        </w:tc>
        <w:tc>
          <w:tcPr>
            <w:tcW w:w="992" w:type="dxa"/>
            <w:vAlign w:val="center"/>
          </w:tcPr>
          <w:p w14:paraId="5C9C6A2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503860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77A0CFF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0D17A87D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5FA770E4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1 new basement window (30” x 24”)</w:t>
            </w:r>
          </w:p>
          <w:p w14:paraId="35A2BE7C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- replace ensuite 2 and shared bath tubs with showers</w:t>
            </w:r>
          </w:p>
        </w:tc>
      </w:tr>
      <w:tr w:rsidR="00D27BC0" w:rsidRPr="002F0537" w14:paraId="22BB344A" w14:textId="77777777" w:rsidTr="00CC52E6">
        <w:tc>
          <w:tcPr>
            <w:tcW w:w="709" w:type="dxa"/>
            <w:vAlign w:val="center"/>
          </w:tcPr>
          <w:p w14:paraId="2293D5D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C7E658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3</w:t>
            </w:r>
          </w:p>
        </w:tc>
        <w:tc>
          <w:tcPr>
            <w:tcW w:w="425" w:type="dxa"/>
            <w:vAlign w:val="center"/>
          </w:tcPr>
          <w:p w14:paraId="3808D0A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539080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37F6F12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178F415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6DCB437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7C3A17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29E8B67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6E672D7F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07495129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frameless glass shower at master ensuite + replace main bath tub with shower</w:t>
            </w:r>
          </w:p>
        </w:tc>
      </w:tr>
      <w:tr w:rsidR="00D27BC0" w:rsidRPr="002F0537" w14:paraId="6AD1DAA4" w14:textId="77777777" w:rsidTr="00CC52E6">
        <w:tc>
          <w:tcPr>
            <w:tcW w:w="709" w:type="dxa"/>
            <w:vAlign w:val="center"/>
          </w:tcPr>
          <w:p w14:paraId="02D1BCA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14:paraId="433FD86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035D603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041712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599DD39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16CAD7B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7EC35AF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2786298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27E0D590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776DBDEA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1 new basement window (30” x 24’)</w:t>
            </w:r>
          </w:p>
          <w:p w14:paraId="481BBA96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add ensuite to bedroom 2 + relocate closet in bed 2 + modify walk in closet to accommodate ensuite</w:t>
            </w:r>
          </w:p>
        </w:tc>
      </w:tr>
      <w:tr w:rsidR="00D27BC0" w:rsidRPr="002F0537" w14:paraId="20107DEE" w14:textId="77777777" w:rsidTr="00CC52E6">
        <w:tc>
          <w:tcPr>
            <w:tcW w:w="709" w:type="dxa"/>
            <w:vAlign w:val="center"/>
          </w:tcPr>
          <w:p w14:paraId="0FBDB0B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7B319FD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39CD035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907237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71E8386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26C0D">
              <w:rPr>
                <w:sz w:val="28"/>
                <w:szCs w:val="28"/>
                <w:highlight w:val="yellow"/>
              </w:rPr>
              <w:t>10’</w:t>
            </w:r>
          </w:p>
        </w:tc>
        <w:tc>
          <w:tcPr>
            <w:tcW w:w="851" w:type="dxa"/>
            <w:vAlign w:val="center"/>
          </w:tcPr>
          <w:p w14:paraId="74CA00F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26C0D">
              <w:rPr>
                <w:sz w:val="28"/>
                <w:szCs w:val="28"/>
                <w:highlight w:val="yellow"/>
              </w:rPr>
              <w:t>8’6”</w:t>
            </w:r>
          </w:p>
        </w:tc>
        <w:tc>
          <w:tcPr>
            <w:tcW w:w="992" w:type="dxa"/>
            <w:vAlign w:val="center"/>
          </w:tcPr>
          <w:p w14:paraId="049413A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26C0D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3FC35E6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25013BBE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3B5DA983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-Main level – increase main floor height to 10’</w:t>
            </w:r>
          </w:p>
          <w:p w14:paraId="133CD6FE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add ensuite to bedroom 2 + relocate closet in bed 2 + modify walk in closet to accommodate ensuite</w:t>
            </w:r>
          </w:p>
        </w:tc>
      </w:tr>
      <w:tr w:rsidR="00D27BC0" w:rsidRPr="002F0537" w14:paraId="57C78511" w14:textId="77777777" w:rsidTr="00CC52E6">
        <w:tc>
          <w:tcPr>
            <w:tcW w:w="709" w:type="dxa"/>
            <w:vAlign w:val="center"/>
          </w:tcPr>
          <w:p w14:paraId="33BBDB0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  <w:vAlign w:val="center"/>
          </w:tcPr>
          <w:p w14:paraId="48CE143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3</w:t>
            </w:r>
          </w:p>
        </w:tc>
        <w:tc>
          <w:tcPr>
            <w:tcW w:w="425" w:type="dxa"/>
            <w:vAlign w:val="center"/>
          </w:tcPr>
          <w:p w14:paraId="24E9CA0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7F794A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300DBF8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1A796C1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3F359F1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0724967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16018" w:type="dxa"/>
          </w:tcPr>
          <w:p w14:paraId="2957074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0ABEE0EC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door to main bath water closet</w:t>
            </w:r>
          </w:p>
        </w:tc>
      </w:tr>
      <w:tr w:rsidR="00D27BC0" w:rsidRPr="002F0537" w14:paraId="62893F3B" w14:textId="77777777" w:rsidTr="00CC52E6">
        <w:tc>
          <w:tcPr>
            <w:tcW w:w="709" w:type="dxa"/>
            <w:vAlign w:val="center"/>
          </w:tcPr>
          <w:p w14:paraId="1C48B40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14:paraId="2C2EEB4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1F05A76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6F3669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32B2AE3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0BD1DF7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0D76217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07EE67D0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141E1E9E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-Standard plan</w:t>
            </w:r>
          </w:p>
        </w:tc>
      </w:tr>
      <w:tr w:rsidR="00D27BC0" w:rsidRPr="002F0537" w14:paraId="46EC92AA" w14:textId="77777777" w:rsidTr="00CC52E6">
        <w:tc>
          <w:tcPr>
            <w:tcW w:w="709" w:type="dxa"/>
            <w:vAlign w:val="center"/>
          </w:tcPr>
          <w:p w14:paraId="464B9E3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14:paraId="5E0261E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Indigo 1</w:t>
            </w:r>
          </w:p>
        </w:tc>
        <w:tc>
          <w:tcPr>
            <w:tcW w:w="425" w:type="dxa"/>
            <w:vAlign w:val="center"/>
          </w:tcPr>
          <w:p w14:paraId="1C72A94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5D57BE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1A0069E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1CEC645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33D337A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26C0D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4909C7EC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2BC2861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609ECB5D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replace ensuite 4 tub with shower</w:t>
            </w:r>
          </w:p>
        </w:tc>
      </w:tr>
      <w:tr w:rsidR="00D27BC0" w:rsidRPr="002F0537" w14:paraId="32317F9A" w14:textId="77777777" w:rsidTr="00CC52E6">
        <w:tc>
          <w:tcPr>
            <w:tcW w:w="709" w:type="dxa"/>
            <w:vAlign w:val="center"/>
          </w:tcPr>
          <w:p w14:paraId="7CC3627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14:paraId="6EA55FD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595AE1F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E9BD4B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0B3C405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217DAEA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6DA26DC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F26C0D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0B5B143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636DDC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6018" w:type="dxa"/>
          </w:tcPr>
          <w:p w14:paraId="435F183C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  <w:tr w:rsidR="00D27BC0" w:rsidRPr="002F0537" w14:paraId="728EBB27" w14:textId="77777777" w:rsidTr="00CC52E6">
        <w:tc>
          <w:tcPr>
            <w:tcW w:w="709" w:type="dxa"/>
            <w:vAlign w:val="center"/>
          </w:tcPr>
          <w:p w14:paraId="2FF90D9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14:paraId="008A264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3</w:t>
            </w:r>
          </w:p>
        </w:tc>
        <w:tc>
          <w:tcPr>
            <w:tcW w:w="425" w:type="dxa"/>
            <w:vAlign w:val="center"/>
          </w:tcPr>
          <w:p w14:paraId="4EEA566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F011ED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3907C06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796CAA5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8CEFE8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1806784D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3A8EECF4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18252CDA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-Main level – Relocate fireplace to side wall + add double doors at front entrance + flip powder room and closet in foyer </w:t>
            </w:r>
          </w:p>
          <w:p w14:paraId="6536635C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extend linen closet with double doors + replace free standing tub in ensuite with tub deck</w:t>
            </w:r>
          </w:p>
        </w:tc>
      </w:tr>
      <w:tr w:rsidR="00D27BC0" w:rsidRPr="002F0537" w14:paraId="7B3882DC" w14:textId="77777777" w:rsidTr="00CC52E6">
        <w:tc>
          <w:tcPr>
            <w:tcW w:w="709" w:type="dxa"/>
            <w:vAlign w:val="center"/>
          </w:tcPr>
          <w:p w14:paraId="68AEB53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14:paraId="116BB88F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3</w:t>
            </w:r>
          </w:p>
        </w:tc>
        <w:tc>
          <w:tcPr>
            <w:tcW w:w="425" w:type="dxa"/>
            <w:vAlign w:val="center"/>
          </w:tcPr>
          <w:p w14:paraId="6C93FFC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4C8F14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2BDD053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591EC3D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0C4BB7F2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4FDC722A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4C26F3B8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0D60A6F3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complete finished bathroom</w:t>
            </w:r>
          </w:p>
          <w:p w14:paraId="4FF1683B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replace tub in main bath with shower</w:t>
            </w:r>
          </w:p>
        </w:tc>
      </w:tr>
      <w:tr w:rsidR="00D27BC0" w:rsidRPr="002F0537" w14:paraId="6BD50E6F" w14:textId="77777777" w:rsidTr="00CC52E6">
        <w:tc>
          <w:tcPr>
            <w:tcW w:w="709" w:type="dxa"/>
            <w:vAlign w:val="center"/>
          </w:tcPr>
          <w:p w14:paraId="4201338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14:paraId="432364F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2</w:t>
            </w:r>
          </w:p>
        </w:tc>
        <w:tc>
          <w:tcPr>
            <w:tcW w:w="425" w:type="dxa"/>
            <w:vAlign w:val="center"/>
          </w:tcPr>
          <w:p w14:paraId="3FE623AA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AF2FDD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5701B73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77DF829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54A1B61E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7443DE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5AD48007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346D9AB6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  <w:tr w:rsidR="00D27BC0" w:rsidRPr="002F0537" w14:paraId="3249730A" w14:textId="77777777" w:rsidTr="00CC52E6">
        <w:tc>
          <w:tcPr>
            <w:tcW w:w="709" w:type="dxa"/>
            <w:vAlign w:val="center"/>
          </w:tcPr>
          <w:p w14:paraId="67979BC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14:paraId="3E3F167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Belle 1</w:t>
            </w:r>
          </w:p>
        </w:tc>
        <w:tc>
          <w:tcPr>
            <w:tcW w:w="425" w:type="dxa"/>
            <w:vAlign w:val="center"/>
          </w:tcPr>
          <w:p w14:paraId="154D23B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B606A4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4CD9886C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5053694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2AFAC50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7443DE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71655729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097AC5D6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46046953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2 new basement windows (30” x 24’)</w:t>
            </w:r>
          </w:p>
        </w:tc>
      </w:tr>
      <w:tr w:rsidR="00D27BC0" w:rsidRPr="002F0537" w14:paraId="5BC84F1C" w14:textId="77777777" w:rsidTr="00CC52E6">
        <w:tc>
          <w:tcPr>
            <w:tcW w:w="709" w:type="dxa"/>
            <w:vAlign w:val="center"/>
          </w:tcPr>
          <w:p w14:paraId="46CF10F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14:paraId="10CA8E6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Indigo 1</w:t>
            </w:r>
          </w:p>
        </w:tc>
        <w:tc>
          <w:tcPr>
            <w:tcW w:w="425" w:type="dxa"/>
            <w:vAlign w:val="center"/>
          </w:tcPr>
          <w:p w14:paraId="45C5C18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4E9D8BF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0D105B1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10’</w:t>
            </w:r>
          </w:p>
        </w:tc>
        <w:tc>
          <w:tcPr>
            <w:tcW w:w="851" w:type="dxa"/>
            <w:vAlign w:val="center"/>
          </w:tcPr>
          <w:p w14:paraId="4783C76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2585241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7FC65B3F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6EC1B158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17BD7F46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delete wall for frameless glass shower in ensuite + replace tubs in ensuite 2/3 and 4 with showers</w:t>
            </w:r>
          </w:p>
        </w:tc>
      </w:tr>
      <w:tr w:rsidR="00D27BC0" w:rsidRPr="002F0537" w14:paraId="1EE77D43" w14:textId="77777777" w:rsidTr="00CC52E6">
        <w:tc>
          <w:tcPr>
            <w:tcW w:w="709" w:type="dxa"/>
            <w:vAlign w:val="center"/>
          </w:tcPr>
          <w:p w14:paraId="2E8FC53B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vAlign w:val="center"/>
          </w:tcPr>
          <w:p w14:paraId="5C8E3D0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1</w:t>
            </w:r>
          </w:p>
        </w:tc>
        <w:tc>
          <w:tcPr>
            <w:tcW w:w="425" w:type="dxa"/>
            <w:vAlign w:val="center"/>
          </w:tcPr>
          <w:p w14:paraId="57C8122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16D4F7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Std.</w:t>
            </w:r>
          </w:p>
        </w:tc>
        <w:tc>
          <w:tcPr>
            <w:tcW w:w="850" w:type="dxa"/>
            <w:vAlign w:val="center"/>
          </w:tcPr>
          <w:p w14:paraId="498F48C6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18E7B005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0B586C5D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709" w:type="dxa"/>
            <w:vAlign w:val="center"/>
          </w:tcPr>
          <w:p w14:paraId="5A41D645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065CAC9B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  <w:p w14:paraId="2C565794" w14:textId="77777777" w:rsidR="00D27BC0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add 1 new basement window (30” x 24’)</w:t>
            </w:r>
          </w:p>
          <w:p w14:paraId="076A951F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-Upper level – revised upper level layout to accommodate added ensuite to bed 2 – see sketch</w:t>
            </w:r>
          </w:p>
        </w:tc>
      </w:tr>
      <w:tr w:rsidR="00D27BC0" w:rsidRPr="002F0537" w14:paraId="26F76E3B" w14:textId="77777777" w:rsidTr="00CC52E6">
        <w:tc>
          <w:tcPr>
            <w:tcW w:w="709" w:type="dxa"/>
            <w:vAlign w:val="center"/>
          </w:tcPr>
          <w:p w14:paraId="31BD334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14:paraId="42641C21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Liana 1</w:t>
            </w:r>
          </w:p>
        </w:tc>
        <w:tc>
          <w:tcPr>
            <w:tcW w:w="425" w:type="dxa"/>
            <w:vAlign w:val="center"/>
          </w:tcPr>
          <w:p w14:paraId="1597FDD3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2F053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2F14758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315E91">
              <w:rPr>
                <w:sz w:val="28"/>
                <w:szCs w:val="28"/>
                <w:highlight w:val="yellow"/>
              </w:rPr>
              <w:t>4 BED</w:t>
            </w:r>
          </w:p>
        </w:tc>
        <w:tc>
          <w:tcPr>
            <w:tcW w:w="850" w:type="dxa"/>
            <w:vAlign w:val="center"/>
          </w:tcPr>
          <w:p w14:paraId="7D4ABD94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</w:tc>
        <w:tc>
          <w:tcPr>
            <w:tcW w:w="851" w:type="dxa"/>
            <w:vAlign w:val="center"/>
          </w:tcPr>
          <w:p w14:paraId="3757C2F7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 8”</w:t>
            </w:r>
          </w:p>
        </w:tc>
        <w:tc>
          <w:tcPr>
            <w:tcW w:w="992" w:type="dxa"/>
            <w:vAlign w:val="center"/>
          </w:tcPr>
          <w:p w14:paraId="3CDF5360" w14:textId="77777777" w:rsidR="00D27BC0" w:rsidRPr="002F0537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 w:rsidRPr="00BF0D76">
              <w:rPr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709" w:type="dxa"/>
            <w:vAlign w:val="center"/>
          </w:tcPr>
          <w:p w14:paraId="5E8E54F4" w14:textId="77777777" w:rsidR="00D27BC0" w:rsidRDefault="00D27BC0" w:rsidP="002129CA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16018" w:type="dxa"/>
          </w:tcPr>
          <w:p w14:paraId="4F987619" w14:textId="77777777" w:rsidR="00D27BC0" w:rsidRPr="002F0537" w:rsidRDefault="00D27BC0" w:rsidP="002129CA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-Lower level – enlarge basement windows (30” x 24”)</w:t>
            </w:r>
          </w:p>
        </w:tc>
      </w:tr>
    </w:tbl>
    <w:p w14:paraId="7D4C9C68" w14:textId="77777777" w:rsidR="00D27BC0" w:rsidRPr="001D6FC9" w:rsidRDefault="00D27BC0" w:rsidP="00D27BC0">
      <w:pPr>
        <w:tabs>
          <w:tab w:val="left" w:pos="4980"/>
        </w:tabs>
      </w:pPr>
    </w:p>
    <w:p w14:paraId="35C69AA0" w14:textId="77777777" w:rsidR="00D27BC0" w:rsidRPr="00D27BC0" w:rsidRDefault="00D27BC0" w:rsidP="00D27BC0"/>
    <w:sectPr w:rsidR="00D27BC0" w:rsidRPr="00D27BC0" w:rsidSect="00F75482">
      <w:headerReference w:type="default" r:id="rId8"/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ECAE" w14:textId="77777777" w:rsidR="002F1F82" w:rsidRDefault="002F1F82" w:rsidP="00DF251F">
      <w:pPr>
        <w:spacing w:after="0" w:line="240" w:lineRule="auto"/>
      </w:pPr>
      <w:r>
        <w:separator/>
      </w:r>
    </w:p>
  </w:endnote>
  <w:endnote w:type="continuationSeparator" w:id="0">
    <w:p w14:paraId="062C4B7C" w14:textId="77777777" w:rsidR="002F1F82" w:rsidRDefault="002F1F82" w:rsidP="00DF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8B5A" w14:textId="77777777" w:rsidR="002F1F82" w:rsidRDefault="002F1F82" w:rsidP="00DF251F">
      <w:pPr>
        <w:spacing w:after="0" w:line="240" w:lineRule="auto"/>
      </w:pPr>
      <w:r>
        <w:separator/>
      </w:r>
    </w:p>
  </w:footnote>
  <w:footnote w:type="continuationSeparator" w:id="0">
    <w:p w14:paraId="21E977F2" w14:textId="77777777" w:rsidR="002F1F82" w:rsidRDefault="002F1F82" w:rsidP="00DF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536F" w14:textId="0410EC35" w:rsidR="00DB5B5D" w:rsidRDefault="00294481" w:rsidP="00DB5B5D">
    <w:pPr>
      <w:pStyle w:val="Header"/>
      <w:jc w:val="center"/>
      <w:rPr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08DAF" wp14:editId="0EEF4DEB">
          <wp:simplePos x="0" y="0"/>
          <wp:positionH relativeFrom="margin">
            <wp:posOffset>-26035</wp:posOffset>
          </wp:positionH>
          <wp:positionV relativeFrom="paragraph">
            <wp:posOffset>329565</wp:posOffset>
          </wp:positionV>
          <wp:extent cx="2750185" cy="599440"/>
          <wp:effectExtent l="0" t="0" r="0" b="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23A7D8C7-2B41-4FA2-A783-1D3EADE8B5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23A7D8C7-2B41-4FA2-A783-1D3EADE8B5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18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0BE034" w14:textId="7C56BB13" w:rsidR="00294481" w:rsidRPr="00294481" w:rsidRDefault="00294481" w:rsidP="00294481">
    <w:pPr>
      <w:pStyle w:val="Header"/>
      <w:rPr>
        <w:b/>
        <w:sz w:val="52"/>
        <w:szCs w:val="52"/>
      </w:rPr>
    </w:pPr>
    <w:r>
      <w:rPr>
        <w:b/>
        <w:sz w:val="52"/>
        <w:szCs w:val="52"/>
      </w:rPr>
      <w:t xml:space="preserve">                                 </w:t>
    </w:r>
    <w:r w:rsidRPr="00294481">
      <w:rPr>
        <w:b/>
        <w:sz w:val="52"/>
        <w:szCs w:val="52"/>
      </w:rPr>
      <w:t>PRODUCTION SCHEDULE</w:t>
    </w:r>
    <w:r w:rsidR="00D27BC0">
      <w:rPr>
        <w:b/>
        <w:sz w:val="52"/>
        <w:szCs w:val="52"/>
      </w:rPr>
      <w:t xml:space="preserve"> </w:t>
    </w:r>
  </w:p>
  <w:p w14:paraId="3205B435" w14:textId="7A4B634C" w:rsidR="00294481" w:rsidRPr="00D27BC0" w:rsidRDefault="00294481" w:rsidP="00294481">
    <w:pPr>
      <w:pStyle w:val="Header"/>
      <w:jc w:val="right"/>
      <w:rPr>
        <w:sz w:val="52"/>
        <w:szCs w:val="52"/>
      </w:rPr>
    </w:pPr>
    <w:r w:rsidRPr="00D27BC0">
      <w:rPr>
        <w:sz w:val="52"/>
        <w:szCs w:val="52"/>
      </w:rPr>
      <w:t>Projec</w:t>
    </w:r>
    <w:r w:rsidR="00D27BC0" w:rsidRPr="00D27BC0">
      <w:rPr>
        <w:sz w:val="52"/>
        <w:szCs w:val="52"/>
      </w:rPr>
      <w:t>t</w:t>
    </w:r>
    <w:r w:rsidRPr="00D27BC0">
      <w:rPr>
        <w:sz w:val="52"/>
        <w:szCs w:val="52"/>
      </w:rPr>
      <w:t xml:space="preserve">: </w:t>
    </w:r>
    <w:r w:rsidRPr="00D27BC0">
      <w:rPr>
        <w:b/>
        <w:sz w:val="52"/>
        <w:szCs w:val="52"/>
      </w:rPr>
      <w:t>Granelli Home Corp.</w:t>
    </w:r>
  </w:p>
  <w:p w14:paraId="08B71446" w14:textId="15CD116F" w:rsidR="00294481" w:rsidRPr="00D27BC0" w:rsidRDefault="00294481" w:rsidP="00294481">
    <w:pPr>
      <w:pStyle w:val="Header"/>
      <w:jc w:val="right"/>
      <w:rPr>
        <w:sz w:val="36"/>
        <w:szCs w:val="36"/>
      </w:rPr>
    </w:pPr>
    <w:r w:rsidRPr="00D27BC0">
      <w:rPr>
        <w:sz w:val="36"/>
        <w:szCs w:val="36"/>
      </w:rPr>
      <w:t xml:space="preserve">Location: </w:t>
    </w:r>
    <w:r w:rsidRPr="00D27BC0">
      <w:rPr>
        <w:b/>
        <w:sz w:val="36"/>
        <w:szCs w:val="36"/>
      </w:rPr>
      <w:t>Brampton</w:t>
    </w:r>
  </w:p>
  <w:p w14:paraId="4AEF575F" w14:textId="392D5472" w:rsidR="00294481" w:rsidRPr="00D27BC0" w:rsidRDefault="00294481" w:rsidP="00294481">
    <w:pPr>
      <w:pStyle w:val="Header"/>
      <w:jc w:val="right"/>
      <w:rPr>
        <w:sz w:val="36"/>
        <w:szCs w:val="36"/>
      </w:rPr>
    </w:pPr>
    <w:r w:rsidRPr="00D27BC0">
      <w:rPr>
        <w:sz w:val="36"/>
        <w:szCs w:val="36"/>
      </w:rPr>
      <w:t xml:space="preserve">Registered Plan: </w:t>
    </w:r>
    <w:r w:rsidRPr="00D27BC0">
      <w:rPr>
        <w:b/>
        <w:sz w:val="36"/>
        <w:szCs w:val="36"/>
      </w:rPr>
      <w:t>43m – 2057</w:t>
    </w:r>
  </w:p>
  <w:p w14:paraId="3FC93BE4" w14:textId="0C270DFA" w:rsidR="00294481" w:rsidRDefault="00294481" w:rsidP="00D27BC0">
    <w:pPr>
      <w:pStyle w:val="Header"/>
      <w:jc w:val="right"/>
      <w:rPr>
        <w:b/>
        <w:sz w:val="36"/>
        <w:szCs w:val="36"/>
      </w:rPr>
    </w:pPr>
    <w:r w:rsidRPr="00D27BC0">
      <w:rPr>
        <w:sz w:val="36"/>
        <w:szCs w:val="36"/>
      </w:rPr>
      <w:t xml:space="preserve">Date: </w:t>
    </w:r>
    <w:r w:rsidRPr="00D27BC0">
      <w:rPr>
        <w:b/>
        <w:sz w:val="36"/>
        <w:szCs w:val="36"/>
      </w:rPr>
      <w:t>February 19 2019</w:t>
    </w:r>
  </w:p>
  <w:p w14:paraId="7E750262" w14:textId="69E955DF" w:rsidR="00D27BC0" w:rsidRDefault="00D27BC0" w:rsidP="00D27BC0">
    <w:pPr>
      <w:pStyle w:val="Header"/>
      <w:jc w:val="right"/>
      <w:rPr>
        <w:b/>
        <w:sz w:val="36"/>
        <w:szCs w:val="36"/>
      </w:rPr>
    </w:pPr>
  </w:p>
  <w:p w14:paraId="45DCBD20" w14:textId="77777777" w:rsidR="00D27BC0" w:rsidRPr="00D27BC0" w:rsidRDefault="00D27BC0" w:rsidP="00D27BC0">
    <w:pPr>
      <w:pStyle w:val="Header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6D78"/>
    <w:multiLevelType w:val="hybridMultilevel"/>
    <w:tmpl w:val="2B083636"/>
    <w:lvl w:ilvl="0" w:tplc="D8A49F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82"/>
    <w:rsid w:val="000233F1"/>
    <w:rsid w:val="00061F8A"/>
    <w:rsid w:val="000A35B0"/>
    <w:rsid w:val="000C021E"/>
    <w:rsid w:val="00104E25"/>
    <w:rsid w:val="001648DE"/>
    <w:rsid w:val="00185B91"/>
    <w:rsid w:val="001D6FC9"/>
    <w:rsid w:val="002769F2"/>
    <w:rsid w:val="00294481"/>
    <w:rsid w:val="002E75ED"/>
    <w:rsid w:val="002F0537"/>
    <w:rsid w:val="002F1F82"/>
    <w:rsid w:val="00302A22"/>
    <w:rsid w:val="00315E91"/>
    <w:rsid w:val="00324AA2"/>
    <w:rsid w:val="003F113C"/>
    <w:rsid w:val="004C45D8"/>
    <w:rsid w:val="004E7980"/>
    <w:rsid w:val="00503860"/>
    <w:rsid w:val="00504044"/>
    <w:rsid w:val="005D7EA5"/>
    <w:rsid w:val="0060247D"/>
    <w:rsid w:val="00636DDC"/>
    <w:rsid w:val="00674E5D"/>
    <w:rsid w:val="007443DE"/>
    <w:rsid w:val="00776882"/>
    <w:rsid w:val="007C3A17"/>
    <w:rsid w:val="007F2E59"/>
    <w:rsid w:val="00886F30"/>
    <w:rsid w:val="009021C2"/>
    <w:rsid w:val="00957027"/>
    <w:rsid w:val="00A65D06"/>
    <w:rsid w:val="00AA0EE3"/>
    <w:rsid w:val="00AD020C"/>
    <w:rsid w:val="00BF0D76"/>
    <w:rsid w:val="00C32ADC"/>
    <w:rsid w:val="00CC52E6"/>
    <w:rsid w:val="00CD1515"/>
    <w:rsid w:val="00D00900"/>
    <w:rsid w:val="00D15774"/>
    <w:rsid w:val="00D27BC0"/>
    <w:rsid w:val="00DB5B5D"/>
    <w:rsid w:val="00DF251F"/>
    <w:rsid w:val="00E62B5F"/>
    <w:rsid w:val="00E92232"/>
    <w:rsid w:val="00E952FC"/>
    <w:rsid w:val="00F26C0D"/>
    <w:rsid w:val="00F75482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1D8F42"/>
  <w15:chartTrackingRefBased/>
  <w15:docId w15:val="{72AEF8BA-2A67-40BA-A3CB-3583E84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82"/>
    <w:pPr>
      <w:spacing w:after="0" w:line="240" w:lineRule="auto"/>
    </w:pPr>
  </w:style>
  <w:style w:type="table" w:styleId="TableGrid">
    <w:name w:val="Table Grid"/>
    <w:basedOn w:val="TableNormal"/>
    <w:uiPriority w:val="39"/>
    <w:rsid w:val="00F7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1F"/>
  </w:style>
  <w:style w:type="paragraph" w:styleId="Footer">
    <w:name w:val="footer"/>
    <w:basedOn w:val="Normal"/>
    <w:link w:val="FooterChar"/>
    <w:uiPriority w:val="99"/>
    <w:unhideWhenUsed/>
    <w:rsid w:val="00DF2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BB1A-D35F-4A61-AC14-0B4CC6E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9</cp:revision>
  <cp:lastPrinted>2018-12-19T21:08:00Z</cp:lastPrinted>
  <dcterms:created xsi:type="dcterms:W3CDTF">2019-02-04T20:11:00Z</dcterms:created>
  <dcterms:modified xsi:type="dcterms:W3CDTF">2019-02-19T19:13:00Z</dcterms:modified>
</cp:coreProperties>
</file>