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AFCB1" w14:textId="77777777" w:rsidR="002C4D7A" w:rsidRDefault="002C4D7A" w:rsidP="0075230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347B32BC" w14:textId="4CDD1083" w:rsidR="0075230F" w:rsidRDefault="0075230F" w:rsidP="0075230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B6302">
        <w:rPr>
          <w:rFonts w:asciiTheme="minorHAnsi" w:hAnsiTheme="minorHAnsi"/>
          <w:b/>
          <w:sz w:val="22"/>
          <w:szCs w:val="22"/>
          <w:u w:val="single"/>
        </w:rPr>
        <w:t>SCOPE OF WORK</w:t>
      </w:r>
    </w:p>
    <w:p w14:paraId="57CF3EB1" w14:textId="77777777" w:rsidR="002C4D7A" w:rsidRPr="008B6302" w:rsidRDefault="002C4D7A" w:rsidP="0075230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75563767" w14:textId="77777777" w:rsidR="004D7907" w:rsidRDefault="004D7907" w:rsidP="004D7907">
      <w:pPr>
        <w:pStyle w:val="Body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FB6007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ubcontractor agrees to furnish all material</w:t>
      </w:r>
      <w:r w:rsidR="00FB6007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equipment and to perform </w:t>
      </w:r>
      <w:r w:rsidR="00FB6007">
        <w:rPr>
          <w:rFonts w:asciiTheme="minorHAnsi" w:hAnsiTheme="minorHAnsi"/>
          <w:sz w:val="22"/>
          <w:szCs w:val="22"/>
        </w:rPr>
        <w:t>all their</w:t>
      </w:r>
      <w:r>
        <w:rPr>
          <w:rFonts w:asciiTheme="minorHAnsi" w:hAnsiTheme="minorHAnsi"/>
          <w:sz w:val="22"/>
          <w:szCs w:val="22"/>
        </w:rPr>
        <w:t xml:space="preserve"> work according to the scope</w:t>
      </w:r>
      <w:r w:rsidR="00FB6007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Work under this contract to include, but not necessarily limited to the following:</w:t>
      </w:r>
    </w:p>
    <w:p w14:paraId="079853D9" w14:textId="77777777" w:rsidR="00075476" w:rsidRPr="008B6302" w:rsidRDefault="00075476" w:rsidP="00075476">
      <w:pPr>
        <w:jc w:val="both"/>
        <w:rPr>
          <w:rFonts w:asciiTheme="minorHAnsi" w:hAnsiTheme="minorHAnsi"/>
          <w:sz w:val="22"/>
          <w:szCs w:val="22"/>
        </w:rPr>
      </w:pPr>
    </w:p>
    <w:p w14:paraId="15062F1D" w14:textId="77777777" w:rsidR="002C4D7A" w:rsidRDefault="008B6302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 xml:space="preserve">To supply and install kitchens and vanities as per plans and layouts.  All in accordance with approved </w:t>
      </w:r>
      <w:proofErr w:type="spellStart"/>
      <w:r w:rsidRPr="008B6302">
        <w:rPr>
          <w:rFonts w:asciiTheme="minorHAnsi" w:hAnsiTheme="minorHAnsi"/>
          <w:sz w:val="22"/>
          <w:szCs w:val="22"/>
        </w:rPr>
        <w:t>colour</w:t>
      </w:r>
      <w:proofErr w:type="spellEnd"/>
      <w:r w:rsidRPr="008B6302">
        <w:rPr>
          <w:rFonts w:asciiTheme="minorHAnsi" w:hAnsiTheme="minorHAnsi"/>
          <w:sz w:val="22"/>
          <w:szCs w:val="22"/>
        </w:rPr>
        <w:t xml:space="preserve"> charts and/or </w:t>
      </w:r>
      <w:r w:rsidR="00FB6007" w:rsidRPr="008B6302">
        <w:rPr>
          <w:rFonts w:asciiTheme="minorHAnsi" w:hAnsiTheme="minorHAnsi"/>
          <w:sz w:val="22"/>
          <w:szCs w:val="22"/>
        </w:rPr>
        <w:t>purchaser’s</w:t>
      </w:r>
      <w:r w:rsidRPr="008B6302">
        <w:rPr>
          <w:rFonts w:asciiTheme="minorHAnsi" w:hAnsiTheme="minorHAnsi"/>
          <w:sz w:val="22"/>
          <w:szCs w:val="22"/>
        </w:rPr>
        <w:t xml:space="preserve"> extras sheet issued by the </w:t>
      </w:r>
      <w:r w:rsidR="00FB6007">
        <w:rPr>
          <w:rFonts w:asciiTheme="minorHAnsi" w:hAnsiTheme="minorHAnsi"/>
          <w:sz w:val="22"/>
          <w:szCs w:val="22"/>
        </w:rPr>
        <w:t>b</w:t>
      </w:r>
      <w:r w:rsidRPr="008B6302">
        <w:rPr>
          <w:rFonts w:asciiTheme="minorHAnsi" w:hAnsiTheme="minorHAnsi"/>
          <w:sz w:val="22"/>
          <w:szCs w:val="22"/>
        </w:rPr>
        <w:t xml:space="preserve">uilder. </w:t>
      </w:r>
    </w:p>
    <w:p w14:paraId="79D54ED2" w14:textId="45F71B9B" w:rsidR="008B6302" w:rsidRPr="008B6302" w:rsidRDefault="002C4D7A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supply and Install</w:t>
      </w:r>
      <w:r w:rsidR="008B6302" w:rsidRPr="008B6302">
        <w:rPr>
          <w:rFonts w:asciiTheme="minorHAnsi" w:hAnsiTheme="minorHAnsi"/>
          <w:sz w:val="22"/>
          <w:szCs w:val="22"/>
        </w:rPr>
        <w:t xml:space="preserve"> post formed counter tops for kitchens, and vanities.</w:t>
      </w:r>
    </w:p>
    <w:p w14:paraId="26002995" w14:textId="0093BF52" w:rsidR="002C4D7A" w:rsidRDefault="008B6302" w:rsidP="00FB6007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bCs/>
          <w:sz w:val="22"/>
          <w:szCs w:val="22"/>
        </w:rPr>
        <w:t xml:space="preserve">Selections of styles and </w:t>
      </w:r>
      <w:proofErr w:type="spellStart"/>
      <w:r w:rsidRPr="008B6302">
        <w:rPr>
          <w:rFonts w:asciiTheme="minorHAnsi" w:hAnsiTheme="minorHAnsi"/>
          <w:bCs/>
          <w:sz w:val="22"/>
          <w:szCs w:val="22"/>
        </w:rPr>
        <w:t>colours</w:t>
      </w:r>
      <w:proofErr w:type="spellEnd"/>
      <w:r w:rsidRPr="008B6302">
        <w:rPr>
          <w:rFonts w:asciiTheme="minorHAnsi" w:hAnsiTheme="minorHAnsi"/>
          <w:bCs/>
          <w:sz w:val="22"/>
          <w:szCs w:val="22"/>
        </w:rPr>
        <w:t xml:space="preserve"> for kitchens, vanities and counter tops to include</w:t>
      </w:r>
      <w:r w:rsidRPr="008B6302">
        <w:rPr>
          <w:rFonts w:asciiTheme="minorHAnsi" w:hAnsiTheme="minorHAnsi"/>
          <w:b/>
          <w:sz w:val="22"/>
          <w:szCs w:val="22"/>
        </w:rPr>
        <w:t xml:space="preserve"> “VIKING 2” </w:t>
      </w:r>
      <w:r w:rsidRPr="008B6302">
        <w:rPr>
          <w:rFonts w:asciiTheme="minorHAnsi" w:hAnsiTheme="minorHAnsi"/>
          <w:sz w:val="22"/>
          <w:szCs w:val="22"/>
        </w:rPr>
        <w:t xml:space="preserve">styles to be made by </w:t>
      </w:r>
      <w:r w:rsidR="00FB6007">
        <w:rPr>
          <w:rFonts w:asciiTheme="minorHAnsi" w:hAnsiTheme="minorHAnsi"/>
          <w:sz w:val="22"/>
          <w:szCs w:val="22"/>
        </w:rPr>
        <w:t>p</w:t>
      </w:r>
      <w:r w:rsidRPr="008B6302">
        <w:rPr>
          <w:rFonts w:asciiTheme="minorHAnsi" w:hAnsiTheme="minorHAnsi"/>
          <w:sz w:val="22"/>
          <w:szCs w:val="22"/>
        </w:rPr>
        <w:t>urchasers</w:t>
      </w:r>
      <w:r w:rsidR="00FB6007">
        <w:rPr>
          <w:rFonts w:asciiTheme="minorHAnsi" w:hAnsiTheme="minorHAnsi"/>
          <w:sz w:val="22"/>
          <w:szCs w:val="22"/>
        </w:rPr>
        <w:t xml:space="preserve"> f</w:t>
      </w:r>
      <w:r w:rsidRPr="00FB6007">
        <w:rPr>
          <w:rFonts w:asciiTheme="minorHAnsi" w:hAnsiTheme="minorHAnsi"/>
          <w:sz w:val="22"/>
          <w:szCs w:val="22"/>
        </w:rPr>
        <w:t xml:space="preserve">rom sample boards prepared by the subcontractor for the Builder’s sales office.  These sample boards are to be kept up to date by the subcontractor with respect to availability of </w:t>
      </w:r>
      <w:proofErr w:type="spellStart"/>
      <w:r w:rsidRPr="00FB6007">
        <w:rPr>
          <w:rFonts w:asciiTheme="minorHAnsi" w:hAnsiTheme="minorHAnsi"/>
          <w:sz w:val="22"/>
          <w:szCs w:val="22"/>
        </w:rPr>
        <w:t>colours</w:t>
      </w:r>
      <w:proofErr w:type="spellEnd"/>
      <w:r w:rsidRPr="00FB6007">
        <w:rPr>
          <w:rFonts w:asciiTheme="minorHAnsi" w:hAnsiTheme="minorHAnsi"/>
          <w:sz w:val="22"/>
          <w:szCs w:val="22"/>
        </w:rPr>
        <w:t xml:space="preserve"> and styles of cabinets and counter tops.</w:t>
      </w:r>
    </w:p>
    <w:p w14:paraId="6827B51A" w14:textId="77777777" w:rsidR="008B6302" w:rsidRDefault="008B6302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>Individual house measurements t</w:t>
      </w:r>
      <w:r w:rsidR="00A8526A">
        <w:rPr>
          <w:rFonts w:asciiTheme="minorHAnsi" w:hAnsiTheme="minorHAnsi"/>
          <w:sz w:val="22"/>
          <w:szCs w:val="22"/>
        </w:rPr>
        <w:t>o be the responsibility of the sub</w:t>
      </w:r>
      <w:r w:rsidRPr="008B6302">
        <w:rPr>
          <w:rFonts w:asciiTheme="minorHAnsi" w:hAnsiTheme="minorHAnsi"/>
          <w:sz w:val="22"/>
          <w:szCs w:val="22"/>
        </w:rPr>
        <w:t>contractor.  All field measurements must be approved by site superintendent before manufacturing of cabinets begin.</w:t>
      </w:r>
      <w:bookmarkStart w:id="0" w:name="_GoBack"/>
      <w:bookmarkEnd w:id="0"/>
    </w:p>
    <w:p w14:paraId="565BA346" w14:textId="7639F6CE" w:rsidR="002B7C82" w:rsidRPr="008B6302" w:rsidRDefault="002B7C82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uppers to be extended. </w:t>
      </w:r>
    </w:p>
    <w:p w14:paraId="1493A5CD" w14:textId="77777777" w:rsidR="008B6302" w:rsidRPr="008B6302" w:rsidRDefault="008B6302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>Supply and install all necessary silicone caulking at junction with walls.</w:t>
      </w:r>
    </w:p>
    <w:p w14:paraId="7F4C5620" w14:textId="77777777" w:rsidR="008B6302" w:rsidRPr="008B6302" w:rsidRDefault="008B6302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 xml:space="preserve">All exposed gable ends </w:t>
      </w:r>
      <w:r w:rsidRPr="008B6302">
        <w:rPr>
          <w:rFonts w:asciiTheme="minorHAnsi" w:hAnsiTheme="minorHAnsi"/>
          <w:b/>
          <w:sz w:val="22"/>
          <w:szCs w:val="22"/>
        </w:rPr>
        <w:t>(and kickplates</w:t>
      </w:r>
      <w:r w:rsidRPr="008B6302">
        <w:rPr>
          <w:rFonts w:asciiTheme="minorHAnsi" w:hAnsiTheme="minorHAnsi"/>
          <w:sz w:val="22"/>
          <w:szCs w:val="22"/>
        </w:rPr>
        <w:t xml:space="preserve">) to </w:t>
      </w:r>
      <w:r w:rsidR="00A8526A" w:rsidRPr="008B6302">
        <w:rPr>
          <w:rFonts w:asciiTheme="minorHAnsi" w:hAnsiTheme="minorHAnsi"/>
          <w:sz w:val="22"/>
          <w:szCs w:val="22"/>
        </w:rPr>
        <w:t>finish</w:t>
      </w:r>
      <w:r w:rsidRPr="008B6302">
        <w:rPr>
          <w:rFonts w:asciiTheme="minorHAnsi" w:hAnsiTheme="minorHAnsi"/>
          <w:sz w:val="22"/>
          <w:szCs w:val="22"/>
        </w:rPr>
        <w:t xml:space="preserve"> </w:t>
      </w:r>
      <w:r w:rsidR="00A8526A" w:rsidRPr="008B6302">
        <w:rPr>
          <w:rFonts w:asciiTheme="minorHAnsi" w:hAnsiTheme="minorHAnsi"/>
          <w:sz w:val="22"/>
          <w:szCs w:val="22"/>
        </w:rPr>
        <w:t>matching</w:t>
      </w:r>
      <w:r w:rsidRPr="008B6302">
        <w:rPr>
          <w:rFonts w:asciiTheme="minorHAnsi" w:hAnsiTheme="minorHAnsi"/>
          <w:sz w:val="22"/>
          <w:szCs w:val="22"/>
        </w:rPr>
        <w:t xml:space="preserve"> cabinets.</w:t>
      </w:r>
    </w:p>
    <w:p w14:paraId="2E9113B8" w14:textId="77777777" w:rsidR="008B6302" w:rsidRPr="008B6302" w:rsidRDefault="008B6302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 xml:space="preserve">The </w:t>
      </w:r>
      <w:r w:rsidR="00860E19">
        <w:rPr>
          <w:rFonts w:asciiTheme="minorHAnsi" w:hAnsiTheme="minorHAnsi"/>
          <w:sz w:val="22"/>
          <w:szCs w:val="22"/>
        </w:rPr>
        <w:t>b</w:t>
      </w:r>
      <w:r w:rsidRPr="008B6302">
        <w:rPr>
          <w:rFonts w:asciiTheme="minorHAnsi" w:hAnsiTheme="minorHAnsi"/>
          <w:sz w:val="22"/>
          <w:szCs w:val="22"/>
        </w:rPr>
        <w:t xml:space="preserve">uilder will </w:t>
      </w:r>
      <w:r w:rsidRPr="008B6302">
        <w:rPr>
          <w:rFonts w:asciiTheme="minorHAnsi" w:hAnsiTheme="minorHAnsi"/>
          <w:b/>
          <w:sz w:val="22"/>
          <w:szCs w:val="22"/>
          <w:u w:val="single"/>
        </w:rPr>
        <w:t>not</w:t>
      </w:r>
      <w:r w:rsidRPr="008B6302">
        <w:rPr>
          <w:rFonts w:asciiTheme="minorHAnsi" w:hAnsiTheme="minorHAnsi"/>
          <w:sz w:val="22"/>
          <w:szCs w:val="22"/>
        </w:rPr>
        <w:t xml:space="preserve"> be responsible for damaged or stolen material unless </w:t>
      </w:r>
      <w:r w:rsidR="004D7907" w:rsidRPr="008B6302">
        <w:rPr>
          <w:rFonts w:asciiTheme="minorHAnsi" w:hAnsiTheme="minorHAnsi"/>
          <w:sz w:val="22"/>
          <w:szCs w:val="22"/>
        </w:rPr>
        <w:t>installed properly</w:t>
      </w:r>
      <w:r w:rsidRPr="008B6302">
        <w:rPr>
          <w:rFonts w:asciiTheme="minorHAnsi" w:hAnsiTheme="minorHAnsi"/>
          <w:sz w:val="22"/>
          <w:szCs w:val="22"/>
        </w:rPr>
        <w:t xml:space="preserve"> in the house.</w:t>
      </w:r>
    </w:p>
    <w:p w14:paraId="305AF0CF" w14:textId="77777777" w:rsidR="002C4D7A" w:rsidRDefault="008B6302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 xml:space="preserve">All units to be installed complete with all rough and finish hardware.  </w:t>
      </w:r>
    </w:p>
    <w:p w14:paraId="0EAE4AB2" w14:textId="54893FA1" w:rsidR="008B6302" w:rsidRPr="008B6302" w:rsidRDefault="008B6302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>Th</w:t>
      </w:r>
      <w:r w:rsidR="00860E19">
        <w:rPr>
          <w:rFonts w:asciiTheme="minorHAnsi" w:hAnsiTheme="minorHAnsi"/>
          <w:sz w:val="22"/>
          <w:szCs w:val="22"/>
        </w:rPr>
        <w:t>e sub</w:t>
      </w:r>
      <w:r w:rsidRPr="008B6302">
        <w:rPr>
          <w:rFonts w:asciiTheme="minorHAnsi" w:hAnsiTheme="minorHAnsi"/>
          <w:sz w:val="22"/>
          <w:szCs w:val="22"/>
        </w:rPr>
        <w:t>contractor to cut out cabinets for sinks and any other appliances that require cut-outs.  All cut-outs to be confirmed with site superintendent prior to entering each unit.  Should marble tops be used, measurements must be supplied to marble top manufacturer as soon as is predictable.</w:t>
      </w:r>
    </w:p>
    <w:p w14:paraId="4F7441C4" w14:textId="77777777" w:rsidR="008B6302" w:rsidRPr="008B6302" w:rsidRDefault="008B6302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>All vanities to have doors except those precluded by position and proximity of toilet.  Owner to be advised immediately.</w:t>
      </w:r>
    </w:p>
    <w:p w14:paraId="726CFDAF" w14:textId="7EE02893" w:rsidR="008B6302" w:rsidRPr="008B6302" w:rsidRDefault="008B6302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 xml:space="preserve">Kitchens to have full length doors and (1) one set of drawers.  Vanities to have full length doors. </w:t>
      </w:r>
    </w:p>
    <w:p w14:paraId="5A4D154A" w14:textId="77777777" w:rsidR="008B6302" w:rsidRPr="008B6302" w:rsidRDefault="008B6302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b/>
          <w:bCs/>
          <w:sz w:val="22"/>
          <w:szCs w:val="22"/>
        </w:rPr>
        <w:t>All kitchen cupboards</w:t>
      </w:r>
      <w:r w:rsidR="004D7907">
        <w:rPr>
          <w:rFonts w:asciiTheme="minorHAnsi" w:hAnsiTheme="minorHAnsi"/>
          <w:b/>
          <w:bCs/>
          <w:sz w:val="22"/>
          <w:szCs w:val="22"/>
        </w:rPr>
        <w:t xml:space="preserve"> (upper and lower) to </w:t>
      </w:r>
      <w:r w:rsidRPr="008B6302">
        <w:rPr>
          <w:rFonts w:asciiTheme="minorHAnsi" w:hAnsiTheme="minorHAnsi"/>
          <w:b/>
          <w:bCs/>
          <w:sz w:val="22"/>
          <w:szCs w:val="22"/>
        </w:rPr>
        <w:t xml:space="preserve">have back panels except at kitchen sink area. ALL UPPER CABINETS TO HAVE CLOSED JOINTS AT CORNERS AND FILLERS.   </w:t>
      </w:r>
    </w:p>
    <w:p w14:paraId="52BD1EF6" w14:textId="77777777" w:rsidR="002C4D7A" w:rsidRPr="00FB6007" w:rsidRDefault="002C4D7A" w:rsidP="002C4D7A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FB6007">
        <w:rPr>
          <w:rFonts w:asciiTheme="minorHAnsi" w:hAnsiTheme="minorHAnsi"/>
          <w:sz w:val="22"/>
          <w:szCs w:val="22"/>
        </w:rPr>
        <w:t>Counter-sunk washers are to be used with all screws used for installation.</w:t>
      </w:r>
    </w:p>
    <w:p w14:paraId="5A369551" w14:textId="77777777" w:rsidR="008B6302" w:rsidRPr="008B6302" w:rsidRDefault="008B6302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>Metal rollers, all metal hinges, 1.6mm shelving, backs on upper cabinets excluding sink and vanity cabinets</w:t>
      </w:r>
    </w:p>
    <w:p w14:paraId="7B0B31AB" w14:textId="77777777" w:rsidR="008B6302" w:rsidRPr="008B6302" w:rsidRDefault="008B6302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 xml:space="preserve">All prices to exclude </w:t>
      </w:r>
    </w:p>
    <w:p w14:paraId="777D66E0" w14:textId="77777777" w:rsidR="008B6302" w:rsidRPr="008B6302" w:rsidRDefault="008B6302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>Owner will NOT be responsible for damaged or stolen materials unless installed on house.</w:t>
      </w:r>
    </w:p>
    <w:p w14:paraId="20E0A606" w14:textId="77777777" w:rsidR="008B6302" w:rsidRPr="008B6302" w:rsidRDefault="008B6302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>Subcontractor to pick-up and remove all debris related to his work and deposit into builder’ bin.</w:t>
      </w:r>
    </w:p>
    <w:p w14:paraId="654DF763" w14:textId="77777777" w:rsidR="008B6302" w:rsidRPr="008B6302" w:rsidRDefault="008B6302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 xml:space="preserve">No substitutions of any material or </w:t>
      </w:r>
      <w:r w:rsidR="002B7C82" w:rsidRPr="008B6302">
        <w:rPr>
          <w:rFonts w:asciiTheme="minorHAnsi" w:hAnsiTheme="minorHAnsi"/>
          <w:sz w:val="22"/>
          <w:szCs w:val="22"/>
        </w:rPr>
        <w:t>equipment without</w:t>
      </w:r>
      <w:r w:rsidRPr="008B6302">
        <w:rPr>
          <w:rFonts w:asciiTheme="minorHAnsi" w:hAnsiTheme="minorHAnsi"/>
          <w:sz w:val="22"/>
          <w:szCs w:val="22"/>
        </w:rPr>
        <w:t xml:space="preserve"> written authorization from builder.</w:t>
      </w:r>
    </w:p>
    <w:p w14:paraId="7B188E8B" w14:textId="77777777" w:rsidR="008B6302" w:rsidRPr="008B6302" w:rsidRDefault="008B6302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 xml:space="preserve">Subcontractor shall be responsible for any costs incurred by </w:t>
      </w:r>
      <w:r w:rsidR="00860E19">
        <w:rPr>
          <w:rFonts w:asciiTheme="minorHAnsi" w:hAnsiTheme="minorHAnsi"/>
          <w:sz w:val="22"/>
          <w:szCs w:val="22"/>
        </w:rPr>
        <w:t xml:space="preserve">the </w:t>
      </w:r>
      <w:r w:rsidRPr="008B6302">
        <w:rPr>
          <w:rFonts w:asciiTheme="minorHAnsi" w:hAnsiTheme="minorHAnsi"/>
          <w:sz w:val="22"/>
          <w:szCs w:val="22"/>
        </w:rPr>
        <w:t xml:space="preserve">builder due to being removed from site </w:t>
      </w:r>
      <w:r w:rsidR="00860E19" w:rsidRPr="008B6302">
        <w:rPr>
          <w:rFonts w:asciiTheme="minorHAnsi" w:hAnsiTheme="minorHAnsi"/>
          <w:sz w:val="22"/>
          <w:szCs w:val="22"/>
        </w:rPr>
        <w:t>regarding</w:t>
      </w:r>
      <w:r w:rsidRPr="008B6302">
        <w:rPr>
          <w:rFonts w:asciiTheme="minorHAnsi" w:hAnsiTheme="minorHAnsi"/>
          <w:sz w:val="22"/>
          <w:szCs w:val="22"/>
        </w:rPr>
        <w:t xml:space="preserve"> noncompliance with the Ontario Health and Safety Requirements and all other safety standard agencies.</w:t>
      </w:r>
    </w:p>
    <w:p w14:paraId="7CDAA93C" w14:textId="2AF7CF47" w:rsidR="001F4A2A" w:rsidRPr="00C84DB6" w:rsidRDefault="008B6302" w:rsidP="00C84DB6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 xml:space="preserve">Subcontractor shall replace all ramps, temporary railings, handrails, guardrails, covered openings etc. that </w:t>
      </w:r>
      <w:r w:rsidR="00860E19">
        <w:rPr>
          <w:rFonts w:asciiTheme="minorHAnsi" w:hAnsiTheme="minorHAnsi"/>
          <w:sz w:val="22"/>
          <w:szCs w:val="22"/>
        </w:rPr>
        <w:t>their</w:t>
      </w:r>
      <w:r w:rsidRPr="008B6302">
        <w:rPr>
          <w:rFonts w:asciiTheme="minorHAnsi" w:hAnsiTheme="minorHAnsi"/>
          <w:sz w:val="22"/>
          <w:szCs w:val="22"/>
        </w:rPr>
        <w:t xml:space="preserve"> forces remove </w:t>
      </w:r>
      <w:r w:rsidR="00860E19" w:rsidRPr="008B6302">
        <w:rPr>
          <w:rFonts w:asciiTheme="minorHAnsi" w:hAnsiTheme="minorHAnsi"/>
          <w:sz w:val="22"/>
          <w:szCs w:val="22"/>
        </w:rPr>
        <w:t>because of</w:t>
      </w:r>
      <w:r w:rsidRPr="008B6302">
        <w:rPr>
          <w:rFonts w:asciiTheme="minorHAnsi" w:hAnsiTheme="minorHAnsi"/>
          <w:sz w:val="22"/>
          <w:szCs w:val="22"/>
        </w:rPr>
        <w:t xml:space="preserve"> completing </w:t>
      </w:r>
      <w:r w:rsidR="00860E19">
        <w:rPr>
          <w:rFonts w:asciiTheme="minorHAnsi" w:hAnsiTheme="minorHAnsi"/>
          <w:sz w:val="22"/>
          <w:szCs w:val="22"/>
        </w:rPr>
        <w:t>their</w:t>
      </w:r>
      <w:r w:rsidRPr="008B6302">
        <w:rPr>
          <w:rFonts w:asciiTheme="minorHAnsi" w:hAnsiTheme="minorHAnsi"/>
          <w:sz w:val="22"/>
          <w:szCs w:val="22"/>
        </w:rPr>
        <w:t xml:space="preserve"> work.  If the above procedure is not adhered to, </w:t>
      </w:r>
      <w:r w:rsidR="00860E19">
        <w:rPr>
          <w:rFonts w:asciiTheme="minorHAnsi" w:hAnsiTheme="minorHAnsi"/>
          <w:sz w:val="22"/>
          <w:szCs w:val="22"/>
        </w:rPr>
        <w:t>the s</w:t>
      </w:r>
      <w:r w:rsidRPr="008B6302">
        <w:rPr>
          <w:rFonts w:asciiTheme="minorHAnsi" w:hAnsiTheme="minorHAnsi"/>
          <w:sz w:val="22"/>
          <w:szCs w:val="22"/>
        </w:rPr>
        <w:t xml:space="preserve">ubcontractor will be immediately removed from the job site and any cost/damages incurred will be back charged to the subcontractor at </w:t>
      </w:r>
      <w:r w:rsidR="00A8526A" w:rsidRPr="008B6302">
        <w:rPr>
          <w:rFonts w:asciiTheme="minorHAnsi" w:hAnsiTheme="minorHAnsi"/>
          <w:sz w:val="22"/>
          <w:szCs w:val="22"/>
        </w:rPr>
        <w:t>builder’s</w:t>
      </w:r>
      <w:r w:rsidRPr="008B6302">
        <w:rPr>
          <w:rFonts w:asciiTheme="minorHAnsi" w:hAnsiTheme="minorHAnsi"/>
          <w:sz w:val="22"/>
          <w:szCs w:val="22"/>
        </w:rPr>
        <w:t xml:space="preserve"> discretion.</w:t>
      </w:r>
    </w:p>
    <w:p w14:paraId="31BFCC8A" w14:textId="77777777" w:rsidR="00315D5B" w:rsidRDefault="00315D5B" w:rsidP="00315D5B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It is </w:t>
      </w:r>
      <w:r w:rsidR="00860E19">
        <w:rPr>
          <w:rFonts w:asciiTheme="minorHAnsi" w:hAnsiTheme="minorHAnsi"/>
          <w:sz w:val="22"/>
          <w:szCs w:val="22"/>
        </w:rPr>
        <w:t xml:space="preserve">the subcontractor’s </w:t>
      </w:r>
      <w:r>
        <w:rPr>
          <w:rFonts w:asciiTheme="minorHAnsi" w:hAnsiTheme="minorHAnsi"/>
          <w:sz w:val="22"/>
          <w:szCs w:val="22"/>
        </w:rPr>
        <w:t>foreman’s responsibility to check the “Builders Portal” before any work is started on any house for any changes, upgrades or special instructions.  The “Builders Portal” will be available to every sub-trade at any time online</w:t>
      </w:r>
      <w:r w:rsidR="00860E19">
        <w:rPr>
          <w:rFonts w:asciiTheme="minorHAnsi" w:hAnsiTheme="minorHAnsi"/>
          <w:sz w:val="22"/>
          <w:szCs w:val="22"/>
        </w:rPr>
        <w:t xml:space="preserve"> or at the site trailer</w:t>
      </w:r>
      <w:r>
        <w:rPr>
          <w:rFonts w:asciiTheme="minorHAnsi" w:hAnsiTheme="minorHAnsi"/>
          <w:sz w:val="22"/>
          <w:szCs w:val="22"/>
        </w:rPr>
        <w:t xml:space="preserve">. Each subcontractor will receive a code to access the portal. </w:t>
      </w:r>
    </w:p>
    <w:p w14:paraId="2616924A" w14:textId="77777777" w:rsidR="007A51B7" w:rsidRDefault="007A51B7" w:rsidP="007A51B7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14:paraId="2CF4DA5A" w14:textId="633A3247" w:rsidR="002C4D7A" w:rsidRPr="001F4A2A" w:rsidRDefault="008B6302" w:rsidP="001F4A2A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>The subcontractor will comply with all safety regulations in effect through the completion of the project. Failure to do so will result in removal from site and a letter will be sent to all safety standard agencies. (</w:t>
      </w:r>
      <w:proofErr w:type="spellStart"/>
      <w:r w:rsidRPr="008B6302">
        <w:rPr>
          <w:rFonts w:asciiTheme="minorHAnsi" w:hAnsiTheme="minorHAnsi"/>
          <w:sz w:val="22"/>
          <w:szCs w:val="22"/>
        </w:rPr>
        <w:t>Eg.</w:t>
      </w:r>
      <w:proofErr w:type="spellEnd"/>
      <w:r w:rsidRPr="008B6302">
        <w:rPr>
          <w:rFonts w:asciiTheme="minorHAnsi" w:hAnsiTheme="minorHAnsi"/>
          <w:sz w:val="22"/>
          <w:szCs w:val="22"/>
        </w:rPr>
        <w:t xml:space="preserve"> W.C.B.)</w:t>
      </w:r>
    </w:p>
    <w:p w14:paraId="7F87822D" w14:textId="77777777" w:rsidR="008B6302" w:rsidRPr="008B6302" w:rsidRDefault="008B6302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lastRenderedPageBreak/>
        <w:t xml:space="preserve">The subcontractor shall be responsible to ensure that all trucks making deliveries to </w:t>
      </w:r>
      <w:r w:rsidR="00860E19">
        <w:rPr>
          <w:rFonts w:asciiTheme="minorHAnsi" w:hAnsiTheme="minorHAnsi"/>
          <w:sz w:val="22"/>
          <w:szCs w:val="22"/>
        </w:rPr>
        <w:t>them</w:t>
      </w:r>
      <w:r w:rsidRPr="008B6302">
        <w:rPr>
          <w:rFonts w:asciiTheme="minorHAnsi" w:hAnsiTheme="minorHAnsi"/>
          <w:sz w:val="22"/>
          <w:szCs w:val="22"/>
        </w:rPr>
        <w:t xml:space="preserve"> do not track mud on the municipal roads when leaving the site.  Any road cleaning attributable to this subcontractor will be back charged.</w:t>
      </w:r>
    </w:p>
    <w:p w14:paraId="0C9A079D" w14:textId="77777777" w:rsidR="008B6302" w:rsidRPr="008B6302" w:rsidRDefault="008B6302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>The latest revisions to TARION, O.B.C. and N.B.C. will be in effect on this project.</w:t>
      </w:r>
    </w:p>
    <w:p w14:paraId="0C22D0E7" w14:textId="77777777" w:rsidR="008B6302" w:rsidRPr="008B6302" w:rsidRDefault="008B6302" w:rsidP="008B6302">
      <w:pPr>
        <w:pStyle w:val="BodyTextIndent3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 xml:space="preserve">This subcontractor shall be responsible to ensure that there is sufficient </w:t>
      </w:r>
      <w:proofErr w:type="spellStart"/>
      <w:r w:rsidRPr="008B6302">
        <w:rPr>
          <w:rFonts w:asciiTheme="minorHAnsi" w:hAnsiTheme="minorHAnsi"/>
          <w:sz w:val="22"/>
          <w:szCs w:val="22"/>
        </w:rPr>
        <w:t>labour</w:t>
      </w:r>
      <w:proofErr w:type="spellEnd"/>
      <w:r w:rsidRPr="008B6302">
        <w:rPr>
          <w:rFonts w:asciiTheme="minorHAnsi" w:hAnsiTheme="minorHAnsi"/>
          <w:sz w:val="22"/>
          <w:szCs w:val="22"/>
        </w:rPr>
        <w:t xml:space="preserve">, material, equipment as required to proceed with the </w:t>
      </w:r>
      <w:r w:rsidR="00860E19" w:rsidRPr="008B6302">
        <w:rPr>
          <w:rFonts w:asciiTheme="minorHAnsi" w:hAnsiTheme="minorHAnsi"/>
          <w:sz w:val="22"/>
          <w:szCs w:val="22"/>
        </w:rPr>
        <w:t>contractor’s</w:t>
      </w:r>
      <w:r w:rsidRPr="008B6302">
        <w:rPr>
          <w:rFonts w:asciiTheme="minorHAnsi" w:hAnsiTheme="minorHAnsi"/>
          <w:sz w:val="22"/>
          <w:szCs w:val="22"/>
        </w:rPr>
        <w:t xml:space="preserve"> construction schedule without delay. </w:t>
      </w:r>
      <w:r w:rsidR="00860E19">
        <w:rPr>
          <w:rFonts w:asciiTheme="minorHAnsi" w:hAnsiTheme="minorHAnsi"/>
          <w:sz w:val="22"/>
          <w:szCs w:val="22"/>
        </w:rPr>
        <w:t>(</w:t>
      </w:r>
      <w:r w:rsidRPr="008B6302">
        <w:rPr>
          <w:rFonts w:asciiTheme="minorHAnsi" w:hAnsiTheme="minorHAnsi"/>
          <w:sz w:val="22"/>
          <w:szCs w:val="22"/>
        </w:rPr>
        <w:t>10 single units per week.</w:t>
      </w:r>
      <w:r w:rsidR="00860E19">
        <w:rPr>
          <w:rFonts w:asciiTheme="minorHAnsi" w:hAnsiTheme="minorHAnsi"/>
          <w:sz w:val="22"/>
          <w:szCs w:val="22"/>
        </w:rPr>
        <w:t>)</w:t>
      </w:r>
    </w:p>
    <w:p w14:paraId="1B770B4E" w14:textId="33D544BA" w:rsidR="002C4D7A" w:rsidRDefault="002C4D7A" w:rsidP="0075230F">
      <w:pPr>
        <w:jc w:val="both"/>
        <w:rPr>
          <w:rFonts w:asciiTheme="minorHAnsi" w:hAnsiTheme="minorHAnsi"/>
          <w:sz w:val="22"/>
          <w:szCs w:val="22"/>
        </w:rPr>
      </w:pPr>
    </w:p>
    <w:p w14:paraId="17BA7401" w14:textId="77777777" w:rsidR="002C4D7A" w:rsidRPr="008B6302" w:rsidRDefault="002C4D7A" w:rsidP="0075230F">
      <w:pPr>
        <w:jc w:val="both"/>
        <w:rPr>
          <w:rFonts w:asciiTheme="minorHAnsi" w:hAnsiTheme="minorHAnsi"/>
          <w:sz w:val="22"/>
          <w:szCs w:val="22"/>
        </w:rPr>
      </w:pPr>
    </w:p>
    <w:p w14:paraId="21720DFB" w14:textId="77777777" w:rsidR="0075230F" w:rsidRPr="008B6302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>ALL PRICES FIRM UNTIL: ___________________.  HST IS TO BE SHOWN SEPERATELY.</w:t>
      </w:r>
    </w:p>
    <w:p w14:paraId="2F8F23BC" w14:textId="77777777" w:rsidR="0075230F" w:rsidRPr="008B6302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p w14:paraId="215ABD10" w14:textId="77777777" w:rsidR="0075230F" w:rsidRPr="008B6302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 xml:space="preserve">FOR TENDER PURPOSES, PLEASE COPY THIS PAGE AND FILL IN THE PRICES AS REQUESTED AND SUBMIT BY FAX TO JUSTIN PELLICCIOTTA at (905) 669-2048 OR BY EMAIL TO </w:t>
      </w:r>
      <w:hyperlink r:id="rId7" w:history="1">
        <w:r w:rsidR="00B25D7F" w:rsidRPr="00F9051C">
          <w:rPr>
            <w:rStyle w:val="Hyperlink"/>
            <w:rFonts w:asciiTheme="minorHAnsi" w:hAnsiTheme="minorHAnsi"/>
            <w:sz w:val="22"/>
            <w:szCs w:val="22"/>
          </w:rPr>
          <w:t>jpellicciotta@bwhomes.ca</w:t>
        </w:r>
      </w:hyperlink>
      <w:r w:rsidR="00B25D7F">
        <w:rPr>
          <w:rFonts w:asciiTheme="minorHAnsi" w:hAnsiTheme="minorHAnsi"/>
          <w:sz w:val="22"/>
          <w:szCs w:val="22"/>
        </w:rPr>
        <w:t xml:space="preserve"> </w:t>
      </w:r>
    </w:p>
    <w:p w14:paraId="3113D984" w14:textId="77777777" w:rsidR="0075230F" w:rsidRPr="008B6302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p w14:paraId="618C7A76" w14:textId="77777777" w:rsidR="0075230F" w:rsidRPr="008B6302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8B6302">
        <w:rPr>
          <w:rFonts w:asciiTheme="minorHAnsi" w:hAnsiTheme="minorHAnsi"/>
          <w:sz w:val="22"/>
          <w:szCs w:val="22"/>
        </w:rPr>
        <w:t>BE SURE TO PUT YOUR COMPANY NAME PRINTED ON THIS SHEET BELOW:</w:t>
      </w:r>
    </w:p>
    <w:p w14:paraId="6542F514" w14:textId="77777777" w:rsidR="0075230F" w:rsidRPr="008B6302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5"/>
      </w:tblGrid>
      <w:tr w:rsidR="0075230F" w:rsidRPr="008B6302" w14:paraId="782FD15A" w14:textId="77777777" w:rsidTr="0075230F">
        <w:tc>
          <w:tcPr>
            <w:tcW w:w="4788" w:type="dxa"/>
          </w:tcPr>
          <w:p w14:paraId="54C0F5E7" w14:textId="77777777" w:rsidR="0075230F" w:rsidRPr="008B630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B6302">
              <w:rPr>
                <w:rFonts w:asciiTheme="minorHAnsi" w:hAnsiTheme="minorHAnsi"/>
                <w:sz w:val="22"/>
                <w:szCs w:val="22"/>
              </w:rPr>
              <w:t>COMPANY NAME:</w:t>
            </w:r>
          </w:p>
          <w:p w14:paraId="09A67F81" w14:textId="77777777" w:rsidR="0075230F" w:rsidRPr="008B630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53763082" w14:textId="77777777" w:rsidR="0075230F" w:rsidRPr="008B630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8B6302" w14:paraId="55D4D506" w14:textId="77777777" w:rsidTr="0075230F">
        <w:tc>
          <w:tcPr>
            <w:tcW w:w="4788" w:type="dxa"/>
          </w:tcPr>
          <w:p w14:paraId="5D7F59A3" w14:textId="77777777" w:rsidR="0075230F" w:rsidRPr="008B630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B6302">
              <w:rPr>
                <w:rFonts w:asciiTheme="minorHAnsi" w:hAnsiTheme="minorHAnsi"/>
                <w:sz w:val="22"/>
                <w:szCs w:val="22"/>
              </w:rPr>
              <w:t>COMPANY PHONE NUMBER:</w:t>
            </w:r>
          </w:p>
          <w:p w14:paraId="799EAA70" w14:textId="77777777" w:rsidR="0075230F" w:rsidRPr="008B630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56FD7DED" w14:textId="77777777" w:rsidR="0075230F" w:rsidRPr="008B630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8B6302" w14:paraId="03337203" w14:textId="77777777" w:rsidTr="0075230F">
        <w:tc>
          <w:tcPr>
            <w:tcW w:w="4788" w:type="dxa"/>
          </w:tcPr>
          <w:p w14:paraId="60FD1E8B" w14:textId="7ECD4986" w:rsidR="0075230F" w:rsidRPr="008B630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B6302">
              <w:rPr>
                <w:rFonts w:asciiTheme="minorHAnsi" w:hAnsiTheme="minorHAnsi"/>
                <w:sz w:val="22"/>
                <w:szCs w:val="22"/>
              </w:rPr>
              <w:t>COMPANY</w:t>
            </w:r>
            <w:r w:rsidR="00C84DB6">
              <w:rPr>
                <w:rFonts w:asciiTheme="minorHAnsi" w:hAnsiTheme="minorHAnsi"/>
                <w:sz w:val="22"/>
                <w:szCs w:val="22"/>
              </w:rPr>
              <w:t xml:space="preserve"> EMAIL</w:t>
            </w:r>
            <w:r w:rsidRPr="008B6302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989B2C1" w14:textId="77777777" w:rsidR="0075230F" w:rsidRPr="008B630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629B8468" w14:textId="77777777" w:rsidR="0075230F" w:rsidRPr="008B630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8B6302" w14:paraId="11D19BBB" w14:textId="77777777" w:rsidTr="0075230F">
        <w:tc>
          <w:tcPr>
            <w:tcW w:w="4788" w:type="dxa"/>
          </w:tcPr>
          <w:p w14:paraId="67A9839A" w14:textId="77777777" w:rsidR="0075230F" w:rsidRPr="008B630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B6302">
              <w:rPr>
                <w:rFonts w:asciiTheme="minorHAnsi" w:hAnsiTheme="minorHAnsi"/>
                <w:sz w:val="22"/>
                <w:szCs w:val="22"/>
              </w:rPr>
              <w:t>CONTACT NAME:</w:t>
            </w:r>
          </w:p>
          <w:p w14:paraId="6D2A92B9" w14:textId="77777777" w:rsidR="0075230F" w:rsidRPr="008B630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154BA3A5" w14:textId="77777777" w:rsidR="0075230F" w:rsidRPr="008B630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8B6302" w14:paraId="4FA10040" w14:textId="77777777" w:rsidTr="0075230F">
        <w:tc>
          <w:tcPr>
            <w:tcW w:w="4788" w:type="dxa"/>
          </w:tcPr>
          <w:p w14:paraId="314FFD8C" w14:textId="77777777" w:rsidR="0075230F" w:rsidRPr="008B630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B6302">
              <w:rPr>
                <w:rFonts w:asciiTheme="minorHAnsi" w:hAnsiTheme="minorHAnsi"/>
                <w:sz w:val="22"/>
                <w:szCs w:val="22"/>
              </w:rPr>
              <w:t>DATE SUBMITTED:</w:t>
            </w:r>
          </w:p>
          <w:p w14:paraId="64BEA891" w14:textId="77777777" w:rsidR="0075230F" w:rsidRPr="008B630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0155B22C" w14:textId="77777777" w:rsidR="0075230F" w:rsidRPr="008B630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E936EEA" w14:textId="77777777" w:rsidR="0075230F" w:rsidRPr="008B6302" w:rsidRDefault="0075230F" w:rsidP="00760BEE">
      <w:pPr>
        <w:jc w:val="both"/>
        <w:rPr>
          <w:rFonts w:asciiTheme="minorHAnsi" w:hAnsiTheme="minorHAnsi"/>
          <w:sz w:val="22"/>
          <w:szCs w:val="22"/>
        </w:rPr>
      </w:pPr>
    </w:p>
    <w:sectPr w:rsidR="0075230F" w:rsidRPr="008B6302" w:rsidSect="00894334">
      <w:headerReference w:type="default" r:id="rId8"/>
      <w:footerReference w:type="default" r:id="rId9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8559E" w14:textId="77777777" w:rsidR="001C45C2" w:rsidRDefault="001C45C2" w:rsidP="0075230F">
      <w:r>
        <w:separator/>
      </w:r>
    </w:p>
  </w:endnote>
  <w:endnote w:type="continuationSeparator" w:id="0">
    <w:p w14:paraId="639BAB24" w14:textId="77777777" w:rsidR="001C45C2" w:rsidRDefault="001C45C2" w:rsidP="0075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  <w:szCs w:val="22"/>
      </w:rPr>
      <w:id w:val="726889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6110373" w14:textId="55C8682F" w:rsidR="0075230F" w:rsidRPr="0075230F" w:rsidRDefault="0075230F">
            <w:pPr>
              <w:pStyle w:val="Footer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5230F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="008F6902" w:rsidRPr="0075230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75230F">
              <w:rPr>
                <w:rFonts w:asciiTheme="minorHAnsi" w:hAnsiTheme="minorHAnsi"/>
                <w:sz w:val="22"/>
                <w:szCs w:val="22"/>
              </w:rPr>
              <w:instrText xml:space="preserve"> PAGE </w:instrText>
            </w:r>
            <w:r w:rsidR="008F6902" w:rsidRPr="007523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2C4D7A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  <w:r w:rsidR="008F6902" w:rsidRPr="0075230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5230F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8F6902" w:rsidRPr="0075230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75230F">
              <w:rPr>
                <w:rFonts w:asciiTheme="minorHAnsi" w:hAnsiTheme="minorHAnsi"/>
                <w:sz w:val="22"/>
                <w:szCs w:val="22"/>
              </w:rPr>
              <w:instrText xml:space="preserve"> NUMPAGES  </w:instrText>
            </w:r>
            <w:r w:rsidR="008F6902" w:rsidRPr="007523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2C4D7A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  <w:r w:rsidR="008F6902" w:rsidRPr="007523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5BE18EA" w14:textId="77777777" w:rsidR="0075230F" w:rsidRDefault="00752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22932" w14:textId="77777777" w:rsidR="001C45C2" w:rsidRDefault="001C45C2" w:rsidP="0075230F">
      <w:r>
        <w:separator/>
      </w:r>
    </w:p>
  </w:footnote>
  <w:footnote w:type="continuationSeparator" w:id="0">
    <w:p w14:paraId="301E8D11" w14:textId="77777777" w:rsidR="001C45C2" w:rsidRDefault="001C45C2" w:rsidP="0075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B680" w14:textId="220C2625" w:rsidR="0075230F" w:rsidRPr="0075230F" w:rsidRDefault="0075230F" w:rsidP="0075230F">
    <w:pPr>
      <w:jc w:val="both"/>
      <w:rPr>
        <w:rFonts w:asciiTheme="minorHAnsi" w:hAnsiTheme="minorHAnsi"/>
        <w:b/>
        <w:sz w:val="22"/>
        <w:szCs w:val="22"/>
      </w:rPr>
    </w:pPr>
    <w:r w:rsidRPr="0075230F">
      <w:rPr>
        <w:rFonts w:asciiTheme="minorHAnsi" w:hAnsiTheme="minorHAnsi"/>
        <w:b/>
        <w:sz w:val="22"/>
        <w:szCs w:val="22"/>
      </w:rPr>
      <w:t>SCHEDULE “A” TO CONTRACT #</w:t>
    </w:r>
    <w:r w:rsidR="002133E2">
      <w:rPr>
        <w:rFonts w:asciiTheme="minorHAnsi" w:hAnsiTheme="minorHAnsi"/>
        <w:b/>
        <w:sz w:val="22"/>
        <w:szCs w:val="22"/>
      </w:rPr>
      <w:t>P1-60</w:t>
    </w:r>
    <w:r w:rsidR="00945965">
      <w:rPr>
        <w:rFonts w:asciiTheme="minorHAnsi" w:hAnsiTheme="minorHAnsi"/>
        <w:b/>
        <w:sz w:val="22"/>
        <w:szCs w:val="22"/>
      </w:rPr>
      <w:t>6</w:t>
    </w:r>
    <w:r w:rsidR="008B6302">
      <w:rPr>
        <w:rFonts w:asciiTheme="minorHAnsi" w:hAnsiTheme="minorHAnsi"/>
        <w:b/>
        <w:sz w:val="22"/>
        <w:szCs w:val="22"/>
      </w:rPr>
      <w:t>7</w:t>
    </w:r>
    <w:r w:rsidR="000F281A">
      <w:rPr>
        <w:rFonts w:asciiTheme="minorHAnsi" w:hAnsiTheme="minorHAnsi"/>
        <w:b/>
        <w:sz w:val="22"/>
        <w:szCs w:val="22"/>
      </w:rPr>
      <w:t>-1</w:t>
    </w:r>
    <w:r w:rsidR="00C84DB6">
      <w:rPr>
        <w:rFonts w:asciiTheme="minorHAnsi" w:hAnsiTheme="minorHAnsi"/>
        <w:b/>
        <w:sz w:val="22"/>
        <w:szCs w:val="22"/>
      </w:rPr>
      <w:t>9</w:t>
    </w:r>
  </w:p>
  <w:p w14:paraId="4B5AFCFA" w14:textId="77777777" w:rsidR="0075230F" w:rsidRPr="0075230F" w:rsidRDefault="008B6302" w:rsidP="0075230F">
    <w:pPr>
      <w:jc w:val="both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>KITCHEN &amp; VANITY CABINETS</w:t>
    </w:r>
    <w:r w:rsidR="000F5AD9">
      <w:rPr>
        <w:rFonts w:asciiTheme="minorHAnsi" w:hAnsiTheme="minorHAnsi"/>
        <w:b/>
        <w:sz w:val="22"/>
        <w:szCs w:val="22"/>
      </w:rPr>
      <w:t xml:space="preserve"> – CODE 60</w:t>
    </w:r>
    <w:r w:rsidR="00945965">
      <w:rPr>
        <w:rFonts w:asciiTheme="minorHAnsi" w:hAnsiTheme="minorHAnsi"/>
        <w:b/>
        <w:sz w:val="22"/>
        <w:szCs w:val="22"/>
      </w:rPr>
      <w:t>6</w:t>
    </w:r>
    <w:r>
      <w:rPr>
        <w:rFonts w:asciiTheme="minorHAnsi" w:hAnsiTheme="minorHAnsi"/>
        <w:b/>
        <w:sz w:val="22"/>
        <w:szCs w:val="22"/>
      </w:rPr>
      <w:t>7</w:t>
    </w:r>
  </w:p>
  <w:p w14:paraId="7CA7F0A9" w14:textId="14EC12B4" w:rsidR="0075230F" w:rsidRPr="000F281A" w:rsidRDefault="0075230F" w:rsidP="000F281A">
    <w:pPr>
      <w:jc w:val="both"/>
      <w:rPr>
        <w:rFonts w:asciiTheme="minorHAnsi" w:hAnsiTheme="minorHAnsi"/>
        <w:b/>
        <w:sz w:val="22"/>
        <w:szCs w:val="22"/>
      </w:rPr>
    </w:pPr>
    <w:r w:rsidRPr="0075230F">
      <w:rPr>
        <w:rFonts w:asciiTheme="minorHAnsi" w:hAnsiTheme="minorHAnsi"/>
        <w:b/>
        <w:sz w:val="22"/>
        <w:szCs w:val="22"/>
      </w:rPr>
      <w:t>PROJECT</w:t>
    </w:r>
    <w:r w:rsidR="004D7907">
      <w:rPr>
        <w:rFonts w:asciiTheme="minorHAnsi" w:hAnsiTheme="minorHAnsi"/>
        <w:b/>
        <w:sz w:val="22"/>
        <w:szCs w:val="22"/>
      </w:rPr>
      <w:t>:</w:t>
    </w:r>
    <w:r w:rsidR="00630D03">
      <w:rPr>
        <w:rFonts w:asciiTheme="minorHAnsi" w:hAnsiTheme="minorHAnsi"/>
        <w:b/>
        <w:sz w:val="22"/>
        <w:szCs w:val="22"/>
      </w:rPr>
      <w:t xml:space="preserve"> </w:t>
    </w:r>
    <w:r w:rsidR="00C84DB6">
      <w:rPr>
        <w:rFonts w:asciiTheme="minorHAnsi" w:hAnsiTheme="minorHAnsi"/>
        <w:b/>
        <w:sz w:val="22"/>
        <w:szCs w:val="22"/>
      </w:rPr>
      <w:t xml:space="preserve">PASSAGES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A3E25"/>
    <w:multiLevelType w:val="hybridMultilevel"/>
    <w:tmpl w:val="DF8224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B21EB"/>
    <w:multiLevelType w:val="singleLevel"/>
    <w:tmpl w:val="B38A22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54EA5971"/>
    <w:multiLevelType w:val="hybridMultilevel"/>
    <w:tmpl w:val="AB3A3C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856EC"/>
    <w:multiLevelType w:val="singleLevel"/>
    <w:tmpl w:val="B7084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7C5C1CC9"/>
    <w:multiLevelType w:val="singleLevel"/>
    <w:tmpl w:val="012430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4"/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4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5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6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9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4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5">
    <w:abstractNumId w:val="2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9"/>
    </w:lvlOverride>
  </w:num>
  <w:num w:numId="38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0F"/>
    <w:rsid w:val="0000794A"/>
    <w:rsid w:val="00020ADD"/>
    <w:rsid w:val="000259C4"/>
    <w:rsid w:val="000269F1"/>
    <w:rsid w:val="000301D2"/>
    <w:rsid w:val="000352E8"/>
    <w:rsid w:val="000517E6"/>
    <w:rsid w:val="00054405"/>
    <w:rsid w:val="00064E4E"/>
    <w:rsid w:val="00075476"/>
    <w:rsid w:val="00087A6F"/>
    <w:rsid w:val="0009465C"/>
    <w:rsid w:val="000A17C9"/>
    <w:rsid w:val="000D7130"/>
    <w:rsid w:val="000D7ED2"/>
    <w:rsid w:val="000E0986"/>
    <w:rsid w:val="000F281A"/>
    <w:rsid w:val="000F2DE6"/>
    <w:rsid w:val="000F5AD9"/>
    <w:rsid w:val="001027D5"/>
    <w:rsid w:val="00137686"/>
    <w:rsid w:val="00143A88"/>
    <w:rsid w:val="00165013"/>
    <w:rsid w:val="001754CA"/>
    <w:rsid w:val="001949FE"/>
    <w:rsid w:val="001B6FE1"/>
    <w:rsid w:val="001C45C2"/>
    <w:rsid w:val="001C4994"/>
    <w:rsid w:val="001D1071"/>
    <w:rsid w:val="001D3E99"/>
    <w:rsid w:val="001E1F6B"/>
    <w:rsid w:val="001F0927"/>
    <w:rsid w:val="001F4A2A"/>
    <w:rsid w:val="002133E2"/>
    <w:rsid w:val="0021390B"/>
    <w:rsid w:val="00221AF8"/>
    <w:rsid w:val="00224428"/>
    <w:rsid w:val="0023759D"/>
    <w:rsid w:val="0024031D"/>
    <w:rsid w:val="0025463F"/>
    <w:rsid w:val="002579C7"/>
    <w:rsid w:val="00264E41"/>
    <w:rsid w:val="00266E21"/>
    <w:rsid w:val="00277210"/>
    <w:rsid w:val="002B7C82"/>
    <w:rsid w:val="002C2214"/>
    <w:rsid w:val="002C4D7A"/>
    <w:rsid w:val="002C737D"/>
    <w:rsid w:val="002D3971"/>
    <w:rsid w:val="002D5052"/>
    <w:rsid w:val="00305595"/>
    <w:rsid w:val="0031379C"/>
    <w:rsid w:val="00315D5B"/>
    <w:rsid w:val="00321A24"/>
    <w:rsid w:val="00333FDB"/>
    <w:rsid w:val="00341055"/>
    <w:rsid w:val="00355244"/>
    <w:rsid w:val="00370AE6"/>
    <w:rsid w:val="00370DCB"/>
    <w:rsid w:val="00374128"/>
    <w:rsid w:val="00391D3C"/>
    <w:rsid w:val="003E23D1"/>
    <w:rsid w:val="003F2150"/>
    <w:rsid w:val="00417904"/>
    <w:rsid w:val="00434BA3"/>
    <w:rsid w:val="00446B0D"/>
    <w:rsid w:val="0046206C"/>
    <w:rsid w:val="00462FFF"/>
    <w:rsid w:val="0048347F"/>
    <w:rsid w:val="0048418C"/>
    <w:rsid w:val="00485043"/>
    <w:rsid w:val="00491944"/>
    <w:rsid w:val="004A73DC"/>
    <w:rsid w:val="004B2B21"/>
    <w:rsid w:val="004C1EE7"/>
    <w:rsid w:val="004D759B"/>
    <w:rsid w:val="004D7907"/>
    <w:rsid w:val="00500E8B"/>
    <w:rsid w:val="005010E9"/>
    <w:rsid w:val="00503D85"/>
    <w:rsid w:val="00511712"/>
    <w:rsid w:val="005146FB"/>
    <w:rsid w:val="005157D5"/>
    <w:rsid w:val="005163F7"/>
    <w:rsid w:val="0052707B"/>
    <w:rsid w:val="00546D22"/>
    <w:rsid w:val="00556CA4"/>
    <w:rsid w:val="00582826"/>
    <w:rsid w:val="005871D0"/>
    <w:rsid w:val="005A0BDA"/>
    <w:rsid w:val="005B05F2"/>
    <w:rsid w:val="005B10FB"/>
    <w:rsid w:val="005B5CDA"/>
    <w:rsid w:val="005C715C"/>
    <w:rsid w:val="005E3EC4"/>
    <w:rsid w:val="005F10AA"/>
    <w:rsid w:val="005F44D3"/>
    <w:rsid w:val="005F642C"/>
    <w:rsid w:val="005F64D3"/>
    <w:rsid w:val="006130D3"/>
    <w:rsid w:val="0061405D"/>
    <w:rsid w:val="00625B9C"/>
    <w:rsid w:val="00630D03"/>
    <w:rsid w:val="006368BF"/>
    <w:rsid w:val="006449F5"/>
    <w:rsid w:val="00656F84"/>
    <w:rsid w:val="00671C4A"/>
    <w:rsid w:val="00691A30"/>
    <w:rsid w:val="00693ABA"/>
    <w:rsid w:val="006A15F1"/>
    <w:rsid w:val="006B5B5A"/>
    <w:rsid w:val="006B6FB5"/>
    <w:rsid w:val="006E6374"/>
    <w:rsid w:val="006F1E19"/>
    <w:rsid w:val="006F1FD1"/>
    <w:rsid w:val="00715EF5"/>
    <w:rsid w:val="00735CDD"/>
    <w:rsid w:val="0075230F"/>
    <w:rsid w:val="00760BEE"/>
    <w:rsid w:val="00767356"/>
    <w:rsid w:val="0079435F"/>
    <w:rsid w:val="0079780A"/>
    <w:rsid w:val="007A15BE"/>
    <w:rsid w:val="007A51B7"/>
    <w:rsid w:val="007C04C1"/>
    <w:rsid w:val="007C6906"/>
    <w:rsid w:val="007F03A9"/>
    <w:rsid w:val="007F50E8"/>
    <w:rsid w:val="007F7515"/>
    <w:rsid w:val="008279FE"/>
    <w:rsid w:val="00831DAF"/>
    <w:rsid w:val="0083590C"/>
    <w:rsid w:val="00837567"/>
    <w:rsid w:val="00847471"/>
    <w:rsid w:val="00853784"/>
    <w:rsid w:val="00860E19"/>
    <w:rsid w:val="008802DF"/>
    <w:rsid w:val="0088774E"/>
    <w:rsid w:val="008877EF"/>
    <w:rsid w:val="008906C9"/>
    <w:rsid w:val="00894334"/>
    <w:rsid w:val="008A3A78"/>
    <w:rsid w:val="008B5723"/>
    <w:rsid w:val="008B6302"/>
    <w:rsid w:val="008C0299"/>
    <w:rsid w:val="008D1620"/>
    <w:rsid w:val="008E51CB"/>
    <w:rsid w:val="008F6902"/>
    <w:rsid w:val="009016C1"/>
    <w:rsid w:val="00915DAC"/>
    <w:rsid w:val="00917C1F"/>
    <w:rsid w:val="00921181"/>
    <w:rsid w:val="00930229"/>
    <w:rsid w:val="00930F80"/>
    <w:rsid w:val="00945965"/>
    <w:rsid w:val="00970EE4"/>
    <w:rsid w:val="00972642"/>
    <w:rsid w:val="00973C43"/>
    <w:rsid w:val="00976D4B"/>
    <w:rsid w:val="00983A6D"/>
    <w:rsid w:val="009A3DD9"/>
    <w:rsid w:val="009A62B5"/>
    <w:rsid w:val="009C584D"/>
    <w:rsid w:val="009D1A9B"/>
    <w:rsid w:val="009E410A"/>
    <w:rsid w:val="009F4022"/>
    <w:rsid w:val="00A400C1"/>
    <w:rsid w:val="00A409B2"/>
    <w:rsid w:val="00A43842"/>
    <w:rsid w:val="00A4751E"/>
    <w:rsid w:val="00A47FC4"/>
    <w:rsid w:val="00A568E9"/>
    <w:rsid w:val="00A8526A"/>
    <w:rsid w:val="00A85DCB"/>
    <w:rsid w:val="00AA3279"/>
    <w:rsid w:val="00AA402D"/>
    <w:rsid w:val="00AB3672"/>
    <w:rsid w:val="00AB5C58"/>
    <w:rsid w:val="00AB6FA3"/>
    <w:rsid w:val="00AC2C22"/>
    <w:rsid w:val="00AC6911"/>
    <w:rsid w:val="00AD58AE"/>
    <w:rsid w:val="00AF48E9"/>
    <w:rsid w:val="00AF7D85"/>
    <w:rsid w:val="00B05D54"/>
    <w:rsid w:val="00B1264B"/>
    <w:rsid w:val="00B25D7F"/>
    <w:rsid w:val="00B3013B"/>
    <w:rsid w:val="00B350E7"/>
    <w:rsid w:val="00B504A3"/>
    <w:rsid w:val="00B5263E"/>
    <w:rsid w:val="00B53788"/>
    <w:rsid w:val="00B740B8"/>
    <w:rsid w:val="00B7481C"/>
    <w:rsid w:val="00B80E7C"/>
    <w:rsid w:val="00B816A9"/>
    <w:rsid w:val="00B85D26"/>
    <w:rsid w:val="00BA21DB"/>
    <w:rsid w:val="00BC2C31"/>
    <w:rsid w:val="00BD4225"/>
    <w:rsid w:val="00BF5ADA"/>
    <w:rsid w:val="00BF73F2"/>
    <w:rsid w:val="00C02FA6"/>
    <w:rsid w:val="00C05870"/>
    <w:rsid w:val="00C275EA"/>
    <w:rsid w:val="00C345B3"/>
    <w:rsid w:val="00C36654"/>
    <w:rsid w:val="00C502D8"/>
    <w:rsid w:val="00C54F94"/>
    <w:rsid w:val="00C6053A"/>
    <w:rsid w:val="00C74696"/>
    <w:rsid w:val="00C84DB6"/>
    <w:rsid w:val="00C9316C"/>
    <w:rsid w:val="00C950D4"/>
    <w:rsid w:val="00CA2782"/>
    <w:rsid w:val="00CB2481"/>
    <w:rsid w:val="00CC00E0"/>
    <w:rsid w:val="00CD065F"/>
    <w:rsid w:val="00CD1767"/>
    <w:rsid w:val="00CD3554"/>
    <w:rsid w:val="00CD3C5B"/>
    <w:rsid w:val="00CD4974"/>
    <w:rsid w:val="00CD62B0"/>
    <w:rsid w:val="00CF6139"/>
    <w:rsid w:val="00D02E93"/>
    <w:rsid w:val="00D0386E"/>
    <w:rsid w:val="00D15460"/>
    <w:rsid w:val="00D50A41"/>
    <w:rsid w:val="00D52C2F"/>
    <w:rsid w:val="00D52D3C"/>
    <w:rsid w:val="00D71E87"/>
    <w:rsid w:val="00DA064F"/>
    <w:rsid w:val="00DE4D54"/>
    <w:rsid w:val="00DE51C3"/>
    <w:rsid w:val="00E143AA"/>
    <w:rsid w:val="00E148D4"/>
    <w:rsid w:val="00E31B65"/>
    <w:rsid w:val="00E51231"/>
    <w:rsid w:val="00E70ECB"/>
    <w:rsid w:val="00E72B75"/>
    <w:rsid w:val="00E76257"/>
    <w:rsid w:val="00E8017D"/>
    <w:rsid w:val="00E871CA"/>
    <w:rsid w:val="00E917B4"/>
    <w:rsid w:val="00EA00D4"/>
    <w:rsid w:val="00EA6155"/>
    <w:rsid w:val="00EC1273"/>
    <w:rsid w:val="00EE2E21"/>
    <w:rsid w:val="00EE5022"/>
    <w:rsid w:val="00EF3088"/>
    <w:rsid w:val="00F16B1D"/>
    <w:rsid w:val="00F31B01"/>
    <w:rsid w:val="00F61458"/>
    <w:rsid w:val="00F6497A"/>
    <w:rsid w:val="00FB6007"/>
    <w:rsid w:val="00FC0F79"/>
    <w:rsid w:val="00FD01DF"/>
    <w:rsid w:val="00FD68A0"/>
    <w:rsid w:val="00FE7749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0BB8"/>
  <w15:docId w15:val="{99BB7E5E-576F-44F7-B9C9-237DE32B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5476"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3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2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F31B01"/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F31B01"/>
    <w:rPr>
      <w:rFonts w:ascii="Arial" w:eastAsia="Times New Roman" w:hAnsi="Arial" w:cs="Times New Roman"/>
      <w:sz w:val="18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F5A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5AD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0F5A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F5A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5A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5A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F5A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F5AD9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075476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63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630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pellicciotta@bwhome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Pellicciotta</dc:creator>
  <cp:lastModifiedBy>Gagan Deep Puar</cp:lastModifiedBy>
  <cp:revision>3</cp:revision>
  <cp:lastPrinted>2017-07-18T17:27:00Z</cp:lastPrinted>
  <dcterms:created xsi:type="dcterms:W3CDTF">2019-01-25T20:09:00Z</dcterms:created>
  <dcterms:modified xsi:type="dcterms:W3CDTF">2019-01-25T20:22:00Z</dcterms:modified>
</cp:coreProperties>
</file>