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7B81D" w14:textId="77777777" w:rsidR="0075230F" w:rsidRPr="000D7462" w:rsidRDefault="0075230F" w:rsidP="00AE6005">
      <w:pPr>
        <w:jc w:val="center"/>
        <w:rPr>
          <w:rFonts w:asciiTheme="minorHAnsi" w:hAnsiTheme="minorHAnsi"/>
          <w:b/>
          <w:sz w:val="22"/>
          <w:szCs w:val="22"/>
          <w:u w:val="single"/>
        </w:rPr>
      </w:pPr>
      <w:r w:rsidRPr="000D7462">
        <w:rPr>
          <w:rFonts w:asciiTheme="minorHAnsi" w:hAnsiTheme="minorHAnsi"/>
          <w:b/>
          <w:sz w:val="22"/>
          <w:szCs w:val="22"/>
          <w:u w:val="single"/>
        </w:rPr>
        <w:t>SCOPE OF WORK</w:t>
      </w:r>
    </w:p>
    <w:p w14:paraId="6F4F1B15" w14:textId="77777777" w:rsidR="0075230F" w:rsidRPr="000D7462" w:rsidRDefault="0075230F" w:rsidP="0075230F">
      <w:pPr>
        <w:jc w:val="center"/>
        <w:rPr>
          <w:rFonts w:asciiTheme="minorHAnsi" w:hAnsiTheme="minorHAnsi"/>
          <w:b/>
          <w:sz w:val="22"/>
          <w:szCs w:val="22"/>
          <w:u w:val="single"/>
        </w:rPr>
      </w:pPr>
    </w:p>
    <w:p w14:paraId="48CED9B5" w14:textId="77777777" w:rsidR="00F23F85" w:rsidRPr="000F5AD9" w:rsidRDefault="00F23F85" w:rsidP="00F23F85">
      <w:pPr>
        <w:pStyle w:val="BodyText"/>
        <w:jc w:val="both"/>
        <w:rPr>
          <w:rFonts w:asciiTheme="minorHAnsi" w:hAnsiTheme="minorHAnsi"/>
          <w:sz w:val="22"/>
          <w:szCs w:val="22"/>
        </w:rPr>
      </w:pPr>
      <w:r w:rsidRPr="000F5AD9">
        <w:rPr>
          <w:rFonts w:asciiTheme="minorHAnsi" w:hAnsiTheme="minorHAnsi"/>
          <w:sz w:val="22"/>
          <w:szCs w:val="22"/>
        </w:rPr>
        <w:t xml:space="preserve">The </w:t>
      </w:r>
      <w:r w:rsidR="0067336A">
        <w:rPr>
          <w:rFonts w:asciiTheme="minorHAnsi" w:hAnsiTheme="minorHAnsi"/>
          <w:sz w:val="22"/>
          <w:szCs w:val="22"/>
        </w:rPr>
        <w:t>s</w:t>
      </w:r>
      <w:r w:rsidRPr="000F5AD9">
        <w:rPr>
          <w:rFonts w:asciiTheme="minorHAnsi" w:hAnsiTheme="minorHAnsi"/>
          <w:sz w:val="22"/>
          <w:szCs w:val="22"/>
        </w:rPr>
        <w:t>ubcontractor agrees to furnish all material and equip</w:t>
      </w:r>
      <w:r>
        <w:rPr>
          <w:rFonts w:asciiTheme="minorHAnsi" w:hAnsiTheme="minorHAnsi"/>
          <w:sz w:val="22"/>
          <w:szCs w:val="22"/>
        </w:rPr>
        <w:t xml:space="preserve">ment and to perform </w:t>
      </w:r>
      <w:r w:rsidR="00181C97">
        <w:rPr>
          <w:rFonts w:asciiTheme="minorHAnsi" w:hAnsiTheme="minorHAnsi"/>
          <w:sz w:val="22"/>
          <w:szCs w:val="22"/>
        </w:rPr>
        <w:t>all</w:t>
      </w:r>
      <w:r>
        <w:rPr>
          <w:rFonts w:asciiTheme="minorHAnsi" w:hAnsiTheme="minorHAnsi"/>
          <w:sz w:val="22"/>
          <w:szCs w:val="22"/>
        </w:rPr>
        <w:t xml:space="preserve"> their work according to the scope</w:t>
      </w:r>
      <w:r w:rsidRPr="000F5AD9">
        <w:rPr>
          <w:rFonts w:asciiTheme="minorHAnsi" w:hAnsiTheme="minorHAnsi"/>
          <w:sz w:val="22"/>
          <w:szCs w:val="22"/>
        </w:rPr>
        <w:t>.  Work under this contract to include, but not necessarily limited to the following:</w:t>
      </w:r>
    </w:p>
    <w:p w14:paraId="4282CFF1" w14:textId="77777777" w:rsidR="00F31B01" w:rsidRPr="00581A6A" w:rsidRDefault="00F31B01" w:rsidP="00F31B01">
      <w:pPr>
        <w:jc w:val="both"/>
        <w:rPr>
          <w:rFonts w:asciiTheme="minorHAnsi" w:hAnsiTheme="minorHAnsi"/>
          <w:sz w:val="22"/>
          <w:szCs w:val="22"/>
        </w:rPr>
      </w:pPr>
    </w:p>
    <w:p w14:paraId="2F702C90" w14:textId="7C8C110C" w:rsidR="00581A6A" w:rsidRDefault="00082B84" w:rsidP="00C11406">
      <w:pPr>
        <w:numPr>
          <w:ilvl w:val="0"/>
          <w:numId w:val="1"/>
        </w:numPr>
        <w:jc w:val="both"/>
        <w:rPr>
          <w:rFonts w:asciiTheme="minorHAnsi" w:hAnsiTheme="minorHAnsi"/>
          <w:sz w:val="22"/>
          <w:szCs w:val="22"/>
        </w:rPr>
      </w:pPr>
      <w:r>
        <w:rPr>
          <w:rFonts w:asciiTheme="minorHAnsi" w:hAnsiTheme="minorHAnsi"/>
          <w:sz w:val="22"/>
          <w:szCs w:val="22"/>
        </w:rPr>
        <w:t xml:space="preserve">To supply and install </w:t>
      </w:r>
      <w:r w:rsidR="00913A7A">
        <w:rPr>
          <w:rFonts w:asciiTheme="minorHAnsi" w:hAnsiTheme="minorHAnsi"/>
          <w:sz w:val="22"/>
          <w:szCs w:val="22"/>
        </w:rPr>
        <w:t xml:space="preserve">wood </w:t>
      </w:r>
      <w:r w:rsidR="00581A6A" w:rsidRPr="00581A6A">
        <w:rPr>
          <w:rFonts w:asciiTheme="minorHAnsi" w:hAnsiTheme="minorHAnsi"/>
          <w:sz w:val="22"/>
          <w:szCs w:val="22"/>
        </w:rPr>
        <w:t>sectional garage doors primed complete with hardware and glass inserts as per plan.</w:t>
      </w:r>
    </w:p>
    <w:p w14:paraId="7D6A6C3F" w14:textId="77777777" w:rsidR="00581A6A" w:rsidRPr="00581A6A" w:rsidRDefault="00581A6A" w:rsidP="00574A7E">
      <w:pPr>
        <w:numPr>
          <w:ilvl w:val="12"/>
          <w:numId w:val="0"/>
        </w:numPr>
        <w:jc w:val="both"/>
        <w:rPr>
          <w:rFonts w:asciiTheme="minorHAnsi" w:hAnsiTheme="minorHAnsi"/>
          <w:sz w:val="22"/>
          <w:szCs w:val="22"/>
        </w:rPr>
      </w:pPr>
    </w:p>
    <w:p w14:paraId="76C7A837" w14:textId="77777777" w:rsidR="00581A6A" w:rsidRPr="00581A6A" w:rsidRDefault="00581A6A" w:rsidP="00C11406">
      <w:pPr>
        <w:numPr>
          <w:ilvl w:val="0"/>
          <w:numId w:val="2"/>
        </w:numPr>
        <w:jc w:val="both"/>
        <w:rPr>
          <w:rFonts w:asciiTheme="minorHAnsi" w:hAnsiTheme="minorHAnsi"/>
          <w:sz w:val="22"/>
          <w:szCs w:val="22"/>
        </w:rPr>
      </w:pPr>
      <w:r w:rsidRPr="00581A6A">
        <w:rPr>
          <w:rFonts w:asciiTheme="minorHAnsi" w:hAnsiTheme="minorHAnsi"/>
          <w:sz w:val="22"/>
          <w:szCs w:val="22"/>
        </w:rPr>
        <w:t>All workmanship and material to be guaranteed for a period of two years from date of closing.</w:t>
      </w:r>
    </w:p>
    <w:p w14:paraId="648D4595" w14:textId="77777777" w:rsidR="00581A6A" w:rsidRPr="00581A6A" w:rsidRDefault="00581A6A" w:rsidP="00581A6A">
      <w:pPr>
        <w:numPr>
          <w:ilvl w:val="12"/>
          <w:numId w:val="0"/>
        </w:numPr>
        <w:ind w:left="360" w:hanging="360"/>
        <w:jc w:val="both"/>
        <w:rPr>
          <w:rFonts w:asciiTheme="minorHAnsi" w:hAnsiTheme="minorHAnsi"/>
          <w:sz w:val="22"/>
          <w:szCs w:val="22"/>
        </w:rPr>
      </w:pPr>
    </w:p>
    <w:p w14:paraId="1AB34BDC" w14:textId="77777777" w:rsidR="00082B84" w:rsidRDefault="00581A6A" w:rsidP="00C11406">
      <w:pPr>
        <w:numPr>
          <w:ilvl w:val="0"/>
          <w:numId w:val="3"/>
        </w:numPr>
        <w:jc w:val="both"/>
        <w:rPr>
          <w:rFonts w:asciiTheme="minorHAnsi" w:hAnsiTheme="minorHAnsi"/>
          <w:sz w:val="22"/>
          <w:szCs w:val="22"/>
        </w:rPr>
      </w:pPr>
      <w:r w:rsidRPr="00581A6A">
        <w:rPr>
          <w:rFonts w:asciiTheme="minorHAnsi" w:hAnsiTheme="minorHAnsi"/>
          <w:sz w:val="22"/>
          <w:szCs w:val="22"/>
        </w:rPr>
        <w:t>Deficienc</w:t>
      </w:r>
      <w:r w:rsidR="00F23F85">
        <w:rPr>
          <w:rFonts w:asciiTheme="minorHAnsi" w:hAnsiTheme="minorHAnsi"/>
          <w:sz w:val="22"/>
          <w:szCs w:val="22"/>
        </w:rPr>
        <w:t>ies are to be rectified within 48 hours</w:t>
      </w:r>
      <w:r w:rsidRPr="00581A6A">
        <w:rPr>
          <w:rFonts w:asciiTheme="minorHAnsi" w:hAnsiTheme="minorHAnsi"/>
          <w:sz w:val="22"/>
          <w:szCs w:val="22"/>
        </w:rPr>
        <w:t>.</w:t>
      </w:r>
    </w:p>
    <w:p w14:paraId="6B71EB85" w14:textId="77777777" w:rsidR="00082B84" w:rsidRDefault="00082B84" w:rsidP="0067336A">
      <w:pPr>
        <w:jc w:val="both"/>
        <w:rPr>
          <w:rFonts w:asciiTheme="minorHAnsi" w:hAnsiTheme="minorHAnsi"/>
          <w:sz w:val="22"/>
          <w:szCs w:val="22"/>
        </w:rPr>
      </w:pPr>
    </w:p>
    <w:p w14:paraId="0C653ACA" w14:textId="77777777" w:rsidR="00581A6A" w:rsidRPr="00581A6A" w:rsidRDefault="00581A6A" w:rsidP="00C11406">
      <w:pPr>
        <w:numPr>
          <w:ilvl w:val="0"/>
          <w:numId w:val="4"/>
        </w:numPr>
        <w:jc w:val="both"/>
        <w:rPr>
          <w:rFonts w:asciiTheme="minorHAnsi" w:hAnsiTheme="minorHAnsi"/>
          <w:sz w:val="22"/>
          <w:szCs w:val="22"/>
        </w:rPr>
      </w:pPr>
      <w:r w:rsidRPr="00581A6A">
        <w:rPr>
          <w:rFonts w:asciiTheme="minorHAnsi" w:hAnsiTheme="minorHAnsi"/>
          <w:sz w:val="22"/>
          <w:szCs w:val="22"/>
        </w:rPr>
        <w:t>All sizes of doors to operate on high quality torsion spring system (no stretch springs).</w:t>
      </w:r>
    </w:p>
    <w:p w14:paraId="228D1966" w14:textId="77777777" w:rsidR="00581A6A" w:rsidRPr="00581A6A" w:rsidRDefault="00581A6A" w:rsidP="00581A6A">
      <w:pPr>
        <w:numPr>
          <w:ilvl w:val="12"/>
          <w:numId w:val="0"/>
        </w:numPr>
        <w:ind w:left="360" w:hanging="360"/>
        <w:jc w:val="both"/>
        <w:rPr>
          <w:rFonts w:asciiTheme="minorHAnsi" w:hAnsiTheme="minorHAnsi"/>
          <w:sz w:val="22"/>
          <w:szCs w:val="22"/>
        </w:rPr>
      </w:pPr>
    </w:p>
    <w:p w14:paraId="1A141282" w14:textId="77777777" w:rsidR="00581A6A" w:rsidRPr="00581A6A" w:rsidRDefault="00581A6A" w:rsidP="00C11406">
      <w:pPr>
        <w:numPr>
          <w:ilvl w:val="0"/>
          <w:numId w:val="5"/>
        </w:numPr>
        <w:jc w:val="both"/>
        <w:rPr>
          <w:rFonts w:asciiTheme="minorHAnsi" w:hAnsiTheme="minorHAnsi"/>
          <w:sz w:val="22"/>
          <w:szCs w:val="22"/>
        </w:rPr>
      </w:pPr>
      <w:r w:rsidRPr="00581A6A">
        <w:rPr>
          <w:rFonts w:asciiTheme="minorHAnsi" w:hAnsiTheme="minorHAnsi"/>
          <w:sz w:val="22"/>
          <w:szCs w:val="22"/>
        </w:rPr>
        <w:t>All doors to operate with steel ball bearing rollers (No Plastic).</w:t>
      </w:r>
    </w:p>
    <w:p w14:paraId="0F16BE66" w14:textId="77777777" w:rsidR="00581A6A" w:rsidRPr="00581A6A" w:rsidRDefault="00581A6A" w:rsidP="00581A6A">
      <w:pPr>
        <w:numPr>
          <w:ilvl w:val="12"/>
          <w:numId w:val="0"/>
        </w:numPr>
        <w:ind w:left="360" w:hanging="360"/>
        <w:jc w:val="both"/>
        <w:rPr>
          <w:rFonts w:asciiTheme="minorHAnsi" w:hAnsiTheme="minorHAnsi"/>
          <w:sz w:val="22"/>
          <w:szCs w:val="22"/>
        </w:rPr>
      </w:pPr>
    </w:p>
    <w:p w14:paraId="7693193B" w14:textId="77777777" w:rsidR="00581A6A" w:rsidRPr="00581A6A" w:rsidRDefault="00581A6A" w:rsidP="00C11406">
      <w:pPr>
        <w:numPr>
          <w:ilvl w:val="0"/>
          <w:numId w:val="6"/>
        </w:numPr>
        <w:jc w:val="both"/>
        <w:rPr>
          <w:rFonts w:asciiTheme="minorHAnsi" w:hAnsiTheme="minorHAnsi"/>
          <w:sz w:val="22"/>
          <w:szCs w:val="22"/>
        </w:rPr>
      </w:pPr>
      <w:r w:rsidRPr="00581A6A">
        <w:rPr>
          <w:rFonts w:asciiTheme="minorHAnsi" w:hAnsiTheme="minorHAnsi"/>
          <w:sz w:val="22"/>
          <w:szCs w:val="22"/>
        </w:rPr>
        <w:t xml:space="preserve">Tracks to have a minimum of four (4) bolts to each side of </w:t>
      </w:r>
      <w:proofErr w:type="spellStart"/>
      <w:r w:rsidRPr="00581A6A">
        <w:rPr>
          <w:rFonts w:asciiTheme="minorHAnsi" w:hAnsiTheme="minorHAnsi"/>
          <w:sz w:val="22"/>
          <w:szCs w:val="22"/>
        </w:rPr>
        <w:t>backjambs</w:t>
      </w:r>
      <w:proofErr w:type="spellEnd"/>
      <w:r w:rsidRPr="00581A6A">
        <w:rPr>
          <w:rFonts w:asciiTheme="minorHAnsi" w:hAnsiTheme="minorHAnsi"/>
          <w:sz w:val="22"/>
          <w:szCs w:val="22"/>
        </w:rPr>
        <w:t>.</w:t>
      </w:r>
    </w:p>
    <w:p w14:paraId="043BE5E5" w14:textId="77777777" w:rsidR="00581A6A" w:rsidRPr="00581A6A" w:rsidRDefault="00581A6A" w:rsidP="00581A6A">
      <w:pPr>
        <w:numPr>
          <w:ilvl w:val="12"/>
          <w:numId w:val="0"/>
        </w:numPr>
        <w:ind w:left="360" w:hanging="360"/>
        <w:jc w:val="both"/>
        <w:rPr>
          <w:rFonts w:asciiTheme="minorHAnsi" w:hAnsiTheme="minorHAnsi"/>
          <w:sz w:val="22"/>
          <w:szCs w:val="22"/>
        </w:rPr>
      </w:pPr>
    </w:p>
    <w:p w14:paraId="08EF469B" w14:textId="77777777" w:rsidR="00581A6A" w:rsidRPr="00581A6A" w:rsidRDefault="00581A6A" w:rsidP="00C11406">
      <w:pPr>
        <w:numPr>
          <w:ilvl w:val="0"/>
          <w:numId w:val="7"/>
        </w:numPr>
        <w:jc w:val="both"/>
        <w:rPr>
          <w:rFonts w:asciiTheme="minorHAnsi" w:hAnsiTheme="minorHAnsi"/>
          <w:sz w:val="22"/>
          <w:szCs w:val="22"/>
        </w:rPr>
      </w:pPr>
      <w:r w:rsidRPr="00581A6A">
        <w:rPr>
          <w:rFonts w:asciiTheme="minorHAnsi" w:hAnsiTheme="minorHAnsi"/>
          <w:sz w:val="22"/>
          <w:szCs w:val="22"/>
        </w:rPr>
        <w:t>Issues such as rough openings, headroom clearances, framing requirements and installation details are to be discussed with and agree to by the Site Superintendent prior to commencement of the project.</w:t>
      </w:r>
    </w:p>
    <w:p w14:paraId="5E745590" w14:textId="77777777" w:rsidR="00581A6A" w:rsidRPr="00581A6A" w:rsidRDefault="00581A6A" w:rsidP="00581A6A">
      <w:pPr>
        <w:numPr>
          <w:ilvl w:val="12"/>
          <w:numId w:val="0"/>
        </w:numPr>
        <w:ind w:left="360" w:hanging="360"/>
        <w:jc w:val="both"/>
        <w:rPr>
          <w:rFonts w:asciiTheme="minorHAnsi" w:hAnsiTheme="minorHAnsi"/>
          <w:sz w:val="22"/>
          <w:szCs w:val="22"/>
        </w:rPr>
      </w:pPr>
    </w:p>
    <w:p w14:paraId="30036A6D" w14:textId="77777777" w:rsidR="00581A6A" w:rsidRPr="00581A6A" w:rsidRDefault="00581A6A" w:rsidP="00C11406">
      <w:pPr>
        <w:numPr>
          <w:ilvl w:val="0"/>
          <w:numId w:val="8"/>
        </w:numPr>
        <w:jc w:val="both"/>
        <w:rPr>
          <w:rFonts w:asciiTheme="minorHAnsi" w:hAnsiTheme="minorHAnsi"/>
          <w:sz w:val="22"/>
          <w:szCs w:val="22"/>
        </w:rPr>
      </w:pPr>
      <w:r w:rsidRPr="00581A6A">
        <w:rPr>
          <w:rFonts w:asciiTheme="minorHAnsi" w:hAnsiTheme="minorHAnsi"/>
          <w:sz w:val="22"/>
          <w:szCs w:val="22"/>
        </w:rPr>
        <w:t>All</w:t>
      </w:r>
      <w:r w:rsidR="00F23F85">
        <w:rPr>
          <w:rFonts w:asciiTheme="minorHAnsi" w:hAnsiTheme="minorHAnsi"/>
          <w:sz w:val="22"/>
          <w:szCs w:val="22"/>
        </w:rPr>
        <w:t xml:space="preserve"> prices to exclude H.S.T. </w:t>
      </w:r>
    </w:p>
    <w:p w14:paraId="0E16ADC5" w14:textId="77777777" w:rsidR="00581A6A" w:rsidRPr="00581A6A" w:rsidRDefault="00581A6A" w:rsidP="00581A6A">
      <w:pPr>
        <w:numPr>
          <w:ilvl w:val="12"/>
          <w:numId w:val="0"/>
        </w:numPr>
        <w:ind w:left="360" w:hanging="360"/>
        <w:jc w:val="both"/>
        <w:rPr>
          <w:rFonts w:asciiTheme="minorHAnsi" w:hAnsiTheme="minorHAnsi"/>
          <w:sz w:val="22"/>
          <w:szCs w:val="22"/>
        </w:rPr>
      </w:pPr>
    </w:p>
    <w:p w14:paraId="17150DB3" w14:textId="77777777" w:rsidR="00581A6A" w:rsidRPr="00581A6A" w:rsidRDefault="00581A6A" w:rsidP="00C11406">
      <w:pPr>
        <w:numPr>
          <w:ilvl w:val="0"/>
          <w:numId w:val="9"/>
        </w:numPr>
        <w:jc w:val="both"/>
        <w:rPr>
          <w:rFonts w:asciiTheme="minorHAnsi" w:hAnsiTheme="minorHAnsi"/>
          <w:sz w:val="22"/>
          <w:szCs w:val="22"/>
        </w:rPr>
      </w:pPr>
      <w:r w:rsidRPr="00581A6A">
        <w:rPr>
          <w:rFonts w:asciiTheme="minorHAnsi" w:hAnsiTheme="minorHAnsi"/>
          <w:sz w:val="22"/>
          <w:szCs w:val="22"/>
        </w:rPr>
        <w:t>Owner will NOT be responsible for damaged or stolen materials unless installed on house.</w:t>
      </w:r>
    </w:p>
    <w:p w14:paraId="1DBB492C" w14:textId="77777777" w:rsidR="00581A6A" w:rsidRPr="00581A6A" w:rsidRDefault="00581A6A" w:rsidP="00581A6A">
      <w:pPr>
        <w:numPr>
          <w:ilvl w:val="12"/>
          <w:numId w:val="0"/>
        </w:numPr>
        <w:ind w:left="360" w:hanging="360"/>
        <w:jc w:val="both"/>
        <w:rPr>
          <w:rFonts w:asciiTheme="minorHAnsi" w:hAnsiTheme="minorHAnsi"/>
          <w:sz w:val="22"/>
          <w:szCs w:val="22"/>
        </w:rPr>
      </w:pPr>
    </w:p>
    <w:p w14:paraId="34F2D8DA" w14:textId="77777777" w:rsidR="00581A6A" w:rsidRPr="00581A6A" w:rsidRDefault="00581A6A" w:rsidP="00C11406">
      <w:pPr>
        <w:numPr>
          <w:ilvl w:val="0"/>
          <w:numId w:val="10"/>
        </w:numPr>
        <w:jc w:val="both"/>
        <w:rPr>
          <w:rFonts w:asciiTheme="minorHAnsi" w:hAnsiTheme="minorHAnsi"/>
          <w:sz w:val="22"/>
          <w:szCs w:val="22"/>
        </w:rPr>
      </w:pPr>
      <w:r w:rsidRPr="00581A6A">
        <w:rPr>
          <w:rFonts w:asciiTheme="minorHAnsi" w:hAnsiTheme="minorHAnsi"/>
          <w:sz w:val="22"/>
          <w:szCs w:val="22"/>
        </w:rPr>
        <w:t>Subcontractor to pick-up and remove all debris related to his work and deposit into builder’ bin.</w:t>
      </w:r>
    </w:p>
    <w:p w14:paraId="6376020D" w14:textId="77777777" w:rsidR="00581A6A" w:rsidRPr="00581A6A" w:rsidRDefault="00581A6A" w:rsidP="00581A6A">
      <w:pPr>
        <w:numPr>
          <w:ilvl w:val="12"/>
          <w:numId w:val="0"/>
        </w:numPr>
        <w:ind w:left="360" w:hanging="360"/>
        <w:jc w:val="both"/>
        <w:rPr>
          <w:rFonts w:asciiTheme="minorHAnsi" w:hAnsiTheme="minorHAnsi"/>
          <w:sz w:val="22"/>
          <w:szCs w:val="22"/>
        </w:rPr>
      </w:pPr>
    </w:p>
    <w:p w14:paraId="4139AB47" w14:textId="77777777" w:rsidR="00581A6A" w:rsidRPr="00581A6A" w:rsidRDefault="00581A6A" w:rsidP="00C11406">
      <w:pPr>
        <w:numPr>
          <w:ilvl w:val="0"/>
          <w:numId w:val="11"/>
        </w:numPr>
        <w:jc w:val="both"/>
        <w:rPr>
          <w:rFonts w:asciiTheme="minorHAnsi" w:hAnsiTheme="minorHAnsi"/>
          <w:sz w:val="22"/>
          <w:szCs w:val="22"/>
        </w:rPr>
      </w:pPr>
      <w:r w:rsidRPr="00581A6A">
        <w:rPr>
          <w:rFonts w:asciiTheme="minorHAnsi" w:hAnsiTheme="minorHAnsi"/>
          <w:sz w:val="22"/>
          <w:szCs w:val="22"/>
        </w:rPr>
        <w:t xml:space="preserve">No substitutions of any material or </w:t>
      </w:r>
      <w:r w:rsidR="00F23F85" w:rsidRPr="00581A6A">
        <w:rPr>
          <w:rFonts w:asciiTheme="minorHAnsi" w:hAnsiTheme="minorHAnsi"/>
          <w:sz w:val="22"/>
          <w:szCs w:val="22"/>
        </w:rPr>
        <w:t>equipment without</w:t>
      </w:r>
      <w:r w:rsidRPr="00581A6A">
        <w:rPr>
          <w:rFonts w:asciiTheme="minorHAnsi" w:hAnsiTheme="minorHAnsi"/>
          <w:sz w:val="22"/>
          <w:szCs w:val="22"/>
        </w:rPr>
        <w:t xml:space="preserve"> written authorization from builder.</w:t>
      </w:r>
    </w:p>
    <w:p w14:paraId="5C6C949D" w14:textId="77777777" w:rsidR="00581A6A" w:rsidRPr="00581A6A" w:rsidRDefault="00581A6A" w:rsidP="00581A6A">
      <w:pPr>
        <w:numPr>
          <w:ilvl w:val="12"/>
          <w:numId w:val="0"/>
        </w:numPr>
        <w:ind w:left="360" w:hanging="360"/>
        <w:jc w:val="both"/>
        <w:rPr>
          <w:rFonts w:asciiTheme="minorHAnsi" w:hAnsiTheme="minorHAnsi"/>
          <w:sz w:val="22"/>
          <w:szCs w:val="22"/>
        </w:rPr>
      </w:pPr>
    </w:p>
    <w:p w14:paraId="4C8E325C" w14:textId="77777777" w:rsidR="00581A6A" w:rsidRPr="00581A6A" w:rsidRDefault="00581A6A" w:rsidP="00C11406">
      <w:pPr>
        <w:numPr>
          <w:ilvl w:val="0"/>
          <w:numId w:val="12"/>
        </w:numPr>
        <w:jc w:val="both"/>
        <w:rPr>
          <w:rFonts w:asciiTheme="minorHAnsi" w:hAnsiTheme="minorHAnsi"/>
          <w:sz w:val="22"/>
          <w:szCs w:val="22"/>
        </w:rPr>
      </w:pPr>
      <w:r w:rsidRPr="00581A6A">
        <w:rPr>
          <w:rFonts w:asciiTheme="minorHAnsi" w:hAnsiTheme="minorHAnsi"/>
          <w:sz w:val="22"/>
          <w:szCs w:val="22"/>
        </w:rPr>
        <w:t xml:space="preserve">Subcontractor shall be responsible for any costs incurred by builder due to being removed from site </w:t>
      </w:r>
      <w:proofErr w:type="gramStart"/>
      <w:r w:rsidR="0067336A" w:rsidRPr="00581A6A">
        <w:rPr>
          <w:rFonts w:asciiTheme="minorHAnsi" w:hAnsiTheme="minorHAnsi"/>
          <w:sz w:val="22"/>
          <w:szCs w:val="22"/>
        </w:rPr>
        <w:t>in regard to</w:t>
      </w:r>
      <w:proofErr w:type="gramEnd"/>
      <w:r w:rsidRPr="00581A6A">
        <w:rPr>
          <w:rFonts w:asciiTheme="minorHAnsi" w:hAnsiTheme="minorHAnsi"/>
          <w:sz w:val="22"/>
          <w:szCs w:val="22"/>
        </w:rPr>
        <w:t xml:space="preserve"> noncompliance with the Ontario Health and Safety Requirements and all other safety standard agencies.</w:t>
      </w:r>
    </w:p>
    <w:p w14:paraId="062EDFC6" w14:textId="77777777" w:rsidR="00581A6A" w:rsidRPr="00581A6A" w:rsidRDefault="00581A6A" w:rsidP="00581A6A">
      <w:pPr>
        <w:numPr>
          <w:ilvl w:val="12"/>
          <w:numId w:val="0"/>
        </w:numPr>
        <w:ind w:left="360" w:hanging="360"/>
        <w:jc w:val="both"/>
        <w:rPr>
          <w:rFonts w:asciiTheme="minorHAnsi" w:hAnsiTheme="minorHAnsi"/>
          <w:sz w:val="22"/>
          <w:szCs w:val="22"/>
        </w:rPr>
      </w:pPr>
    </w:p>
    <w:p w14:paraId="4F4B5511" w14:textId="77777777" w:rsidR="002B565A" w:rsidRDefault="00581A6A" w:rsidP="002B565A">
      <w:pPr>
        <w:numPr>
          <w:ilvl w:val="0"/>
          <w:numId w:val="13"/>
        </w:numPr>
        <w:jc w:val="both"/>
        <w:rPr>
          <w:rFonts w:asciiTheme="minorHAnsi" w:hAnsiTheme="minorHAnsi"/>
          <w:sz w:val="22"/>
          <w:szCs w:val="22"/>
        </w:rPr>
      </w:pPr>
      <w:r w:rsidRPr="00581A6A">
        <w:rPr>
          <w:rFonts w:asciiTheme="minorHAnsi" w:hAnsiTheme="minorHAnsi"/>
          <w:sz w:val="22"/>
          <w:szCs w:val="22"/>
        </w:rPr>
        <w:t xml:space="preserve">Subcontractor shall replace all ramps, temporary railings, handrails, guardrails, covered openings etc. that </w:t>
      </w:r>
      <w:r w:rsidR="0067336A">
        <w:rPr>
          <w:rFonts w:asciiTheme="minorHAnsi" w:hAnsiTheme="minorHAnsi"/>
          <w:sz w:val="22"/>
          <w:szCs w:val="22"/>
        </w:rPr>
        <w:t xml:space="preserve">their </w:t>
      </w:r>
      <w:r w:rsidRPr="00581A6A">
        <w:rPr>
          <w:rFonts w:asciiTheme="minorHAnsi" w:hAnsiTheme="minorHAnsi"/>
          <w:sz w:val="22"/>
          <w:szCs w:val="22"/>
        </w:rPr>
        <w:t xml:space="preserve">forces remove </w:t>
      </w:r>
      <w:r w:rsidR="0067336A" w:rsidRPr="00581A6A">
        <w:rPr>
          <w:rFonts w:asciiTheme="minorHAnsi" w:hAnsiTheme="minorHAnsi"/>
          <w:sz w:val="22"/>
          <w:szCs w:val="22"/>
        </w:rPr>
        <w:t>because of</w:t>
      </w:r>
      <w:r w:rsidRPr="00581A6A">
        <w:rPr>
          <w:rFonts w:asciiTheme="minorHAnsi" w:hAnsiTheme="minorHAnsi"/>
          <w:sz w:val="22"/>
          <w:szCs w:val="22"/>
        </w:rPr>
        <w:t xml:space="preserve"> completing </w:t>
      </w:r>
      <w:r w:rsidR="0067336A">
        <w:rPr>
          <w:rFonts w:asciiTheme="minorHAnsi" w:hAnsiTheme="minorHAnsi"/>
          <w:sz w:val="22"/>
          <w:szCs w:val="22"/>
        </w:rPr>
        <w:t>their</w:t>
      </w:r>
      <w:r w:rsidRPr="00581A6A">
        <w:rPr>
          <w:rFonts w:asciiTheme="minorHAnsi" w:hAnsiTheme="minorHAnsi"/>
          <w:sz w:val="22"/>
          <w:szCs w:val="22"/>
        </w:rPr>
        <w:t xml:space="preserve"> work.  If the above procedure is not adhered to, </w:t>
      </w:r>
      <w:r w:rsidR="0067336A">
        <w:rPr>
          <w:rFonts w:asciiTheme="minorHAnsi" w:hAnsiTheme="minorHAnsi"/>
          <w:sz w:val="22"/>
          <w:szCs w:val="22"/>
        </w:rPr>
        <w:t>the s</w:t>
      </w:r>
      <w:r w:rsidRPr="00581A6A">
        <w:rPr>
          <w:rFonts w:asciiTheme="minorHAnsi" w:hAnsiTheme="minorHAnsi"/>
          <w:sz w:val="22"/>
          <w:szCs w:val="22"/>
        </w:rPr>
        <w:t xml:space="preserve">ubcontractor will be immediately removed from the job site and any cost/damages incurred will be backcharged to the subcontractor at </w:t>
      </w:r>
      <w:r w:rsidR="00F23F85" w:rsidRPr="00581A6A">
        <w:rPr>
          <w:rFonts w:asciiTheme="minorHAnsi" w:hAnsiTheme="minorHAnsi"/>
          <w:sz w:val="22"/>
          <w:szCs w:val="22"/>
        </w:rPr>
        <w:t>builder’s</w:t>
      </w:r>
      <w:r w:rsidRPr="00581A6A">
        <w:rPr>
          <w:rFonts w:asciiTheme="minorHAnsi" w:hAnsiTheme="minorHAnsi"/>
          <w:sz w:val="22"/>
          <w:szCs w:val="22"/>
        </w:rPr>
        <w:t xml:space="preserve"> discretion.</w:t>
      </w:r>
    </w:p>
    <w:p w14:paraId="180B587A" w14:textId="77777777" w:rsidR="002B565A" w:rsidRDefault="002B565A" w:rsidP="002B565A">
      <w:pPr>
        <w:ind w:left="360"/>
        <w:jc w:val="both"/>
        <w:rPr>
          <w:rFonts w:asciiTheme="minorHAnsi" w:hAnsiTheme="minorHAnsi"/>
          <w:sz w:val="22"/>
          <w:szCs w:val="22"/>
        </w:rPr>
      </w:pPr>
    </w:p>
    <w:p w14:paraId="064DF7FF" w14:textId="77777777" w:rsidR="002B565A" w:rsidRPr="002B565A" w:rsidRDefault="002B565A" w:rsidP="002B565A">
      <w:pPr>
        <w:numPr>
          <w:ilvl w:val="0"/>
          <w:numId w:val="13"/>
        </w:numPr>
        <w:jc w:val="both"/>
        <w:rPr>
          <w:rFonts w:asciiTheme="minorHAnsi" w:hAnsiTheme="minorHAnsi"/>
          <w:sz w:val="22"/>
          <w:szCs w:val="22"/>
        </w:rPr>
      </w:pPr>
      <w:r w:rsidRPr="002B565A">
        <w:rPr>
          <w:rFonts w:asciiTheme="minorHAnsi" w:hAnsiTheme="minorHAnsi"/>
          <w:sz w:val="22"/>
          <w:szCs w:val="22"/>
        </w:rPr>
        <w:t xml:space="preserve">It is </w:t>
      </w:r>
      <w:r w:rsidR="0067336A">
        <w:rPr>
          <w:rFonts w:asciiTheme="minorHAnsi" w:hAnsiTheme="minorHAnsi"/>
          <w:sz w:val="22"/>
          <w:szCs w:val="22"/>
        </w:rPr>
        <w:t xml:space="preserve">the subcontractor’s </w:t>
      </w:r>
      <w:r w:rsidRPr="002B565A">
        <w:rPr>
          <w:rFonts w:asciiTheme="minorHAnsi" w:hAnsiTheme="minorHAnsi"/>
          <w:sz w:val="22"/>
          <w:szCs w:val="22"/>
        </w:rPr>
        <w:t>foreman’s responsibility to check the “Builders Portal” before any work is started on any house to check for any changes, upgrades or special instructions.  The “Builders Portal” will be available to every sub-trade at any time online</w:t>
      </w:r>
      <w:r w:rsidR="0067336A">
        <w:rPr>
          <w:rFonts w:asciiTheme="minorHAnsi" w:hAnsiTheme="minorHAnsi"/>
          <w:sz w:val="22"/>
          <w:szCs w:val="22"/>
        </w:rPr>
        <w:t xml:space="preserve"> or at the site trailer</w:t>
      </w:r>
      <w:r w:rsidRPr="002B565A">
        <w:rPr>
          <w:rFonts w:asciiTheme="minorHAnsi" w:hAnsiTheme="minorHAnsi"/>
          <w:sz w:val="22"/>
          <w:szCs w:val="22"/>
        </w:rPr>
        <w:t xml:space="preserve">. Each subcontractor will receive a code to access the portal. </w:t>
      </w:r>
    </w:p>
    <w:p w14:paraId="782FA389" w14:textId="77777777" w:rsidR="00581A6A" w:rsidRPr="00581A6A" w:rsidRDefault="00581A6A" w:rsidP="00F23F85">
      <w:pPr>
        <w:numPr>
          <w:ilvl w:val="12"/>
          <w:numId w:val="0"/>
        </w:numPr>
        <w:jc w:val="both"/>
        <w:rPr>
          <w:rFonts w:asciiTheme="minorHAnsi" w:hAnsiTheme="minorHAnsi"/>
          <w:sz w:val="22"/>
          <w:szCs w:val="22"/>
        </w:rPr>
      </w:pPr>
    </w:p>
    <w:p w14:paraId="56A1BDEC" w14:textId="77777777" w:rsidR="00581A6A" w:rsidRPr="00581A6A" w:rsidRDefault="00581A6A" w:rsidP="00C11406">
      <w:pPr>
        <w:numPr>
          <w:ilvl w:val="0"/>
          <w:numId w:val="16"/>
        </w:numPr>
        <w:jc w:val="both"/>
        <w:rPr>
          <w:rFonts w:asciiTheme="minorHAnsi" w:hAnsiTheme="minorHAnsi"/>
          <w:sz w:val="22"/>
          <w:szCs w:val="22"/>
        </w:rPr>
      </w:pPr>
      <w:r w:rsidRPr="00581A6A">
        <w:rPr>
          <w:rFonts w:asciiTheme="minorHAnsi" w:hAnsiTheme="minorHAnsi"/>
          <w:sz w:val="22"/>
          <w:szCs w:val="22"/>
        </w:rPr>
        <w:t>The subcontractor will comply with all safety regulations in effect through the completion of the project.  Failure to do so will result in removal from site and a letter will be sent to all safety standard agencies. (</w:t>
      </w:r>
      <w:proofErr w:type="spellStart"/>
      <w:r w:rsidRPr="00581A6A">
        <w:rPr>
          <w:rFonts w:asciiTheme="minorHAnsi" w:hAnsiTheme="minorHAnsi"/>
          <w:sz w:val="22"/>
          <w:szCs w:val="22"/>
        </w:rPr>
        <w:t>Eg.</w:t>
      </w:r>
      <w:proofErr w:type="spellEnd"/>
      <w:r w:rsidRPr="00581A6A">
        <w:rPr>
          <w:rFonts w:asciiTheme="minorHAnsi" w:hAnsiTheme="minorHAnsi"/>
          <w:sz w:val="22"/>
          <w:szCs w:val="22"/>
        </w:rPr>
        <w:t xml:space="preserve"> W.C.B.)</w:t>
      </w:r>
    </w:p>
    <w:p w14:paraId="15FFEA04" w14:textId="77777777" w:rsidR="00581A6A" w:rsidRPr="00581A6A" w:rsidRDefault="00581A6A" w:rsidP="00581A6A">
      <w:pPr>
        <w:numPr>
          <w:ilvl w:val="12"/>
          <w:numId w:val="0"/>
        </w:numPr>
        <w:ind w:left="360" w:hanging="360"/>
        <w:jc w:val="both"/>
        <w:rPr>
          <w:rFonts w:asciiTheme="minorHAnsi" w:hAnsiTheme="minorHAnsi"/>
          <w:sz w:val="22"/>
          <w:szCs w:val="22"/>
        </w:rPr>
      </w:pPr>
    </w:p>
    <w:p w14:paraId="15C168C8" w14:textId="77777777" w:rsidR="00581A6A" w:rsidRPr="00581A6A" w:rsidRDefault="00581A6A" w:rsidP="00C11406">
      <w:pPr>
        <w:numPr>
          <w:ilvl w:val="0"/>
          <w:numId w:val="17"/>
        </w:numPr>
        <w:jc w:val="both"/>
        <w:rPr>
          <w:rFonts w:asciiTheme="minorHAnsi" w:hAnsiTheme="minorHAnsi"/>
          <w:sz w:val="22"/>
          <w:szCs w:val="22"/>
        </w:rPr>
      </w:pPr>
      <w:r w:rsidRPr="00581A6A">
        <w:rPr>
          <w:rFonts w:asciiTheme="minorHAnsi" w:hAnsiTheme="minorHAnsi"/>
          <w:sz w:val="22"/>
          <w:szCs w:val="22"/>
        </w:rPr>
        <w:t>The subcontractor shall be responsible to ensure that all trucks making deliveries to him do not track mud on the municipal roads when leaving the site.  Any road cleaning attributable to this subcontractor will be back charged.</w:t>
      </w:r>
    </w:p>
    <w:p w14:paraId="37DD8584" w14:textId="77777777" w:rsidR="00581A6A" w:rsidRPr="00581A6A" w:rsidRDefault="00581A6A" w:rsidP="00581A6A">
      <w:pPr>
        <w:numPr>
          <w:ilvl w:val="12"/>
          <w:numId w:val="0"/>
        </w:numPr>
        <w:ind w:left="360" w:hanging="360"/>
        <w:jc w:val="both"/>
        <w:rPr>
          <w:rFonts w:asciiTheme="minorHAnsi" w:hAnsiTheme="minorHAnsi"/>
          <w:sz w:val="22"/>
          <w:szCs w:val="22"/>
        </w:rPr>
      </w:pPr>
    </w:p>
    <w:p w14:paraId="4857F005" w14:textId="77777777" w:rsidR="00581A6A" w:rsidRPr="00581A6A" w:rsidRDefault="00581A6A" w:rsidP="00C11406">
      <w:pPr>
        <w:numPr>
          <w:ilvl w:val="0"/>
          <w:numId w:val="18"/>
        </w:numPr>
        <w:jc w:val="both"/>
        <w:rPr>
          <w:rFonts w:asciiTheme="minorHAnsi" w:hAnsiTheme="minorHAnsi"/>
          <w:sz w:val="22"/>
          <w:szCs w:val="22"/>
        </w:rPr>
      </w:pPr>
      <w:r w:rsidRPr="00581A6A">
        <w:rPr>
          <w:rFonts w:asciiTheme="minorHAnsi" w:hAnsiTheme="minorHAnsi"/>
          <w:sz w:val="22"/>
          <w:szCs w:val="22"/>
        </w:rPr>
        <w:t>The latest revisions to TARION, O.B.C. and N.B.C. will be in effect on this project.</w:t>
      </w:r>
    </w:p>
    <w:p w14:paraId="709FCC33" w14:textId="77777777" w:rsidR="00581A6A" w:rsidRPr="00581A6A" w:rsidRDefault="00581A6A" w:rsidP="00581A6A">
      <w:pPr>
        <w:numPr>
          <w:ilvl w:val="12"/>
          <w:numId w:val="0"/>
        </w:numPr>
        <w:ind w:left="360" w:hanging="360"/>
        <w:jc w:val="both"/>
        <w:rPr>
          <w:rFonts w:asciiTheme="minorHAnsi" w:hAnsiTheme="minorHAnsi"/>
          <w:sz w:val="22"/>
          <w:szCs w:val="22"/>
        </w:rPr>
      </w:pPr>
    </w:p>
    <w:p w14:paraId="3D69BF4E" w14:textId="77777777" w:rsidR="00F23F85" w:rsidRDefault="00F23F85" w:rsidP="00581A6A">
      <w:pPr>
        <w:jc w:val="both"/>
        <w:rPr>
          <w:rFonts w:asciiTheme="minorHAnsi" w:hAnsiTheme="minorHAnsi"/>
          <w:b/>
          <w:sz w:val="22"/>
          <w:szCs w:val="22"/>
        </w:rPr>
      </w:pPr>
    </w:p>
    <w:p w14:paraId="1CDCFA11" w14:textId="77777777" w:rsidR="00581A6A" w:rsidRPr="00581A6A" w:rsidRDefault="00AE6005" w:rsidP="00581A6A">
      <w:pPr>
        <w:jc w:val="both"/>
        <w:rPr>
          <w:rFonts w:asciiTheme="minorHAnsi" w:hAnsiTheme="minorHAnsi"/>
          <w:sz w:val="22"/>
          <w:szCs w:val="22"/>
        </w:rPr>
      </w:pPr>
      <w:r>
        <w:rPr>
          <w:rFonts w:asciiTheme="minorHAnsi" w:hAnsiTheme="minorHAnsi"/>
          <w:b/>
          <w:sz w:val="22"/>
          <w:szCs w:val="22"/>
        </w:rPr>
        <w:t xml:space="preserve">Extra to Contract: </w:t>
      </w:r>
    </w:p>
    <w:p w14:paraId="647212C6" w14:textId="77777777" w:rsidR="00581A6A" w:rsidRPr="00581A6A" w:rsidRDefault="00581A6A" w:rsidP="00581A6A">
      <w:pPr>
        <w:jc w:val="both"/>
        <w:rPr>
          <w:rFonts w:asciiTheme="minorHAnsi" w:hAnsiTheme="minorHAnsi"/>
          <w:sz w:val="22"/>
          <w:szCs w:val="22"/>
        </w:rPr>
      </w:pPr>
      <w:r w:rsidRPr="00581A6A">
        <w:rPr>
          <w:rFonts w:asciiTheme="minorHAnsi" w:hAnsiTheme="minorHAnsi"/>
          <w:sz w:val="22"/>
          <w:szCs w:val="22"/>
        </w:rPr>
        <w:t>1.</w:t>
      </w:r>
      <w:r w:rsidRPr="00581A6A">
        <w:rPr>
          <w:rFonts w:asciiTheme="minorHAnsi" w:hAnsiTheme="minorHAnsi"/>
          <w:sz w:val="22"/>
          <w:szCs w:val="22"/>
        </w:rPr>
        <w:tab/>
        <w:t>Automatic Garage Door Opener</w:t>
      </w:r>
      <w:r w:rsidRPr="00581A6A">
        <w:rPr>
          <w:rFonts w:asciiTheme="minorHAnsi" w:hAnsiTheme="minorHAnsi"/>
          <w:sz w:val="22"/>
          <w:szCs w:val="22"/>
        </w:rPr>
        <w:tab/>
      </w:r>
      <w:r w:rsidRPr="00581A6A">
        <w:rPr>
          <w:rFonts w:asciiTheme="minorHAnsi" w:hAnsiTheme="minorHAnsi"/>
          <w:sz w:val="22"/>
          <w:szCs w:val="22"/>
        </w:rPr>
        <w:tab/>
        <w:t xml:space="preserve">             </w:t>
      </w:r>
      <w:r w:rsidRPr="00581A6A">
        <w:rPr>
          <w:rFonts w:asciiTheme="minorHAnsi" w:hAnsiTheme="minorHAnsi"/>
          <w:sz w:val="22"/>
          <w:szCs w:val="22"/>
        </w:rPr>
        <w:tab/>
        <w:t xml:space="preserve">        </w:t>
      </w:r>
      <w:r w:rsidR="00F23F85">
        <w:rPr>
          <w:rFonts w:asciiTheme="minorHAnsi" w:hAnsiTheme="minorHAnsi"/>
          <w:sz w:val="22"/>
          <w:szCs w:val="22"/>
        </w:rPr>
        <w:t xml:space="preserve">                                                </w:t>
      </w:r>
      <w:r w:rsidRPr="00581A6A">
        <w:rPr>
          <w:rFonts w:asciiTheme="minorHAnsi" w:hAnsiTheme="minorHAnsi"/>
          <w:sz w:val="22"/>
          <w:szCs w:val="22"/>
        </w:rPr>
        <w:t xml:space="preserve">      /per unit</w:t>
      </w:r>
    </w:p>
    <w:p w14:paraId="07472367" w14:textId="77777777" w:rsidR="00581A6A" w:rsidRPr="00581A6A" w:rsidRDefault="00581A6A" w:rsidP="00581A6A">
      <w:pPr>
        <w:jc w:val="both"/>
        <w:rPr>
          <w:rFonts w:asciiTheme="minorHAnsi" w:hAnsiTheme="minorHAnsi"/>
          <w:sz w:val="22"/>
          <w:szCs w:val="22"/>
        </w:rPr>
      </w:pPr>
      <w:r w:rsidRPr="00581A6A">
        <w:rPr>
          <w:rFonts w:asciiTheme="minorHAnsi" w:hAnsiTheme="minorHAnsi"/>
          <w:sz w:val="22"/>
          <w:szCs w:val="22"/>
        </w:rPr>
        <w:t>2</w:t>
      </w:r>
      <w:r w:rsidRPr="00581A6A">
        <w:rPr>
          <w:rFonts w:asciiTheme="minorHAnsi" w:hAnsiTheme="minorHAnsi"/>
          <w:sz w:val="22"/>
          <w:szCs w:val="22"/>
        </w:rPr>
        <w:tab/>
        <w:t>Low Headroom - 12” of headroom requires special hardware</w:t>
      </w:r>
    </w:p>
    <w:p w14:paraId="4F25E85B" w14:textId="77777777" w:rsidR="00581A6A" w:rsidRPr="00581A6A" w:rsidRDefault="00581A6A" w:rsidP="00581A6A">
      <w:pPr>
        <w:jc w:val="both"/>
        <w:rPr>
          <w:rFonts w:asciiTheme="minorHAnsi" w:hAnsiTheme="minorHAnsi"/>
          <w:sz w:val="22"/>
          <w:szCs w:val="22"/>
        </w:rPr>
      </w:pPr>
      <w:r w:rsidRPr="00581A6A">
        <w:rPr>
          <w:rFonts w:asciiTheme="minorHAnsi" w:hAnsiTheme="minorHAnsi"/>
          <w:sz w:val="22"/>
          <w:szCs w:val="22"/>
        </w:rPr>
        <w:tab/>
      </w:r>
    </w:p>
    <w:p w14:paraId="7C4FBEE6" w14:textId="77777777" w:rsidR="00F31B01" w:rsidRPr="00581A6A" w:rsidRDefault="00F31B01" w:rsidP="00F31B01">
      <w:pPr>
        <w:jc w:val="both"/>
        <w:rPr>
          <w:rFonts w:asciiTheme="minorHAnsi" w:hAnsiTheme="minorHAnsi"/>
          <w:sz w:val="22"/>
          <w:szCs w:val="22"/>
        </w:rPr>
      </w:pPr>
    </w:p>
    <w:p w14:paraId="1A5B8793" w14:textId="77777777" w:rsidR="00AE6005" w:rsidRDefault="00AE6005" w:rsidP="0075230F">
      <w:pPr>
        <w:jc w:val="both"/>
        <w:rPr>
          <w:rFonts w:asciiTheme="minorHAnsi" w:hAnsiTheme="minorHAnsi"/>
          <w:sz w:val="22"/>
          <w:szCs w:val="22"/>
        </w:rPr>
      </w:pPr>
    </w:p>
    <w:p w14:paraId="446CDC5B" w14:textId="76D0EAF9" w:rsidR="00AE6005" w:rsidRDefault="00AE6005" w:rsidP="0075230F">
      <w:pPr>
        <w:jc w:val="both"/>
        <w:rPr>
          <w:rFonts w:asciiTheme="minorHAnsi" w:hAnsiTheme="minorHAnsi"/>
          <w:sz w:val="22"/>
          <w:szCs w:val="22"/>
        </w:rPr>
      </w:pPr>
    </w:p>
    <w:p w14:paraId="47D33F67" w14:textId="0E343075" w:rsidR="00574A7E" w:rsidRDefault="00574A7E" w:rsidP="0075230F">
      <w:pPr>
        <w:jc w:val="both"/>
        <w:rPr>
          <w:rFonts w:asciiTheme="minorHAnsi" w:hAnsiTheme="minorHAnsi"/>
          <w:sz w:val="22"/>
          <w:szCs w:val="22"/>
        </w:rPr>
      </w:pPr>
    </w:p>
    <w:p w14:paraId="0333AA69" w14:textId="701D3092" w:rsidR="00574A7E" w:rsidRDefault="00574A7E" w:rsidP="0075230F">
      <w:pPr>
        <w:jc w:val="both"/>
        <w:rPr>
          <w:rFonts w:asciiTheme="minorHAnsi" w:hAnsiTheme="minorHAnsi"/>
          <w:sz w:val="22"/>
          <w:szCs w:val="22"/>
        </w:rPr>
      </w:pPr>
    </w:p>
    <w:p w14:paraId="2ADD3440" w14:textId="77777777" w:rsidR="00574A7E" w:rsidRDefault="00574A7E" w:rsidP="0075230F">
      <w:pPr>
        <w:jc w:val="both"/>
        <w:rPr>
          <w:rFonts w:asciiTheme="minorHAnsi" w:hAnsiTheme="minorHAnsi"/>
          <w:sz w:val="22"/>
          <w:szCs w:val="22"/>
        </w:rPr>
      </w:pPr>
      <w:bookmarkStart w:id="0" w:name="_GoBack"/>
      <w:bookmarkEnd w:id="0"/>
    </w:p>
    <w:p w14:paraId="1F4E739D" w14:textId="77777777" w:rsidR="0075230F" w:rsidRPr="00581A6A" w:rsidRDefault="0075230F" w:rsidP="0075230F">
      <w:pPr>
        <w:jc w:val="both"/>
        <w:rPr>
          <w:rFonts w:asciiTheme="minorHAnsi" w:hAnsiTheme="minorHAnsi"/>
          <w:sz w:val="22"/>
          <w:szCs w:val="22"/>
        </w:rPr>
      </w:pPr>
      <w:r w:rsidRPr="00581A6A">
        <w:rPr>
          <w:rFonts w:asciiTheme="minorHAnsi" w:hAnsiTheme="minorHAnsi"/>
          <w:sz w:val="22"/>
          <w:szCs w:val="22"/>
        </w:rPr>
        <w:t>ALL PRICES FIRM UNTIL: ___________________.  HST IS TO BE SHOWN SEPERATELY.</w:t>
      </w:r>
    </w:p>
    <w:p w14:paraId="1FB61EBC" w14:textId="77777777" w:rsidR="0075230F" w:rsidRPr="00581A6A" w:rsidRDefault="0075230F" w:rsidP="0075230F">
      <w:pPr>
        <w:jc w:val="both"/>
        <w:rPr>
          <w:rFonts w:asciiTheme="minorHAnsi" w:hAnsiTheme="minorHAnsi"/>
          <w:sz w:val="22"/>
          <w:szCs w:val="22"/>
        </w:rPr>
      </w:pPr>
    </w:p>
    <w:p w14:paraId="28C5DDD4" w14:textId="77777777" w:rsidR="0075230F" w:rsidRPr="00581A6A" w:rsidRDefault="0075230F" w:rsidP="0075230F">
      <w:pPr>
        <w:jc w:val="both"/>
        <w:rPr>
          <w:rFonts w:asciiTheme="minorHAnsi" w:hAnsiTheme="minorHAnsi"/>
          <w:sz w:val="22"/>
          <w:szCs w:val="22"/>
        </w:rPr>
      </w:pPr>
      <w:r w:rsidRPr="00581A6A">
        <w:rPr>
          <w:rFonts w:asciiTheme="minorHAnsi" w:hAnsiTheme="minorHAnsi"/>
          <w:sz w:val="22"/>
          <w:szCs w:val="22"/>
        </w:rPr>
        <w:t xml:space="preserve">FOR TENDER PURPOSES, PLEASE COPY THIS PAGE AND FILL IN THE PRICES AS REQUESTED AND SUBMIT BY FAX TO JUSTIN PELLICCIOTTA at (905) 669-2048 OR BY EMAIL TO </w:t>
      </w:r>
      <w:hyperlink r:id="rId7" w:history="1">
        <w:r w:rsidR="00F32453" w:rsidRPr="00F9051C">
          <w:rPr>
            <w:rStyle w:val="Hyperlink"/>
            <w:rFonts w:asciiTheme="minorHAnsi" w:hAnsiTheme="minorHAnsi"/>
            <w:sz w:val="22"/>
            <w:szCs w:val="22"/>
          </w:rPr>
          <w:t>jpellicciotta@bwhomes.ca</w:t>
        </w:r>
      </w:hyperlink>
      <w:r w:rsidR="00F32453">
        <w:rPr>
          <w:rFonts w:asciiTheme="minorHAnsi" w:hAnsiTheme="minorHAnsi"/>
          <w:sz w:val="22"/>
          <w:szCs w:val="22"/>
        </w:rPr>
        <w:t xml:space="preserve"> </w:t>
      </w:r>
    </w:p>
    <w:p w14:paraId="49DBC516" w14:textId="77777777" w:rsidR="0075230F" w:rsidRPr="00581A6A" w:rsidRDefault="0075230F" w:rsidP="0075230F">
      <w:pPr>
        <w:jc w:val="both"/>
        <w:rPr>
          <w:rFonts w:asciiTheme="minorHAnsi" w:hAnsiTheme="minorHAnsi"/>
          <w:sz w:val="22"/>
          <w:szCs w:val="22"/>
        </w:rPr>
      </w:pPr>
    </w:p>
    <w:p w14:paraId="0F24CA3E" w14:textId="77777777" w:rsidR="0075230F" w:rsidRPr="00581A6A" w:rsidRDefault="0075230F" w:rsidP="0075230F">
      <w:pPr>
        <w:jc w:val="both"/>
        <w:rPr>
          <w:rFonts w:asciiTheme="minorHAnsi" w:hAnsiTheme="minorHAnsi"/>
          <w:sz w:val="22"/>
          <w:szCs w:val="22"/>
        </w:rPr>
      </w:pPr>
      <w:r w:rsidRPr="00581A6A">
        <w:rPr>
          <w:rFonts w:asciiTheme="minorHAnsi" w:hAnsiTheme="minorHAnsi"/>
          <w:sz w:val="22"/>
          <w:szCs w:val="22"/>
        </w:rPr>
        <w:t>BE SURE TO PUT YOUR COMPANY NAME PRINTED ON THIS SHEET BELOW:</w:t>
      </w:r>
    </w:p>
    <w:p w14:paraId="116F598F" w14:textId="77777777" w:rsidR="0075230F" w:rsidRPr="00581A6A" w:rsidRDefault="0075230F" w:rsidP="0075230F">
      <w:pPr>
        <w:jc w:val="both"/>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65"/>
      </w:tblGrid>
      <w:tr w:rsidR="0075230F" w:rsidRPr="00581A6A" w14:paraId="71DC34D5" w14:textId="77777777" w:rsidTr="0075230F">
        <w:tc>
          <w:tcPr>
            <w:tcW w:w="4788" w:type="dxa"/>
          </w:tcPr>
          <w:p w14:paraId="77CB7CCA" w14:textId="77777777" w:rsidR="0075230F" w:rsidRPr="00581A6A" w:rsidRDefault="0075230F" w:rsidP="0075230F">
            <w:pPr>
              <w:jc w:val="both"/>
              <w:rPr>
                <w:rFonts w:asciiTheme="minorHAnsi" w:hAnsiTheme="minorHAnsi"/>
                <w:sz w:val="22"/>
                <w:szCs w:val="22"/>
              </w:rPr>
            </w:pPr>
            <w:r w:rsidRPr="00581A6A">
              <w:rPr>
                <w:rFonts w:asciiTheme="minorHAnsi" w:hAnsiTheme="minorHAnsi"/>
                <w:sz w:val="22"/>
                <w:szCs w:val="22"/>
              </w:rPr>
              <w:t>COMPANY NAME:</w:t>
            </w:r>
          </w:p>
          <w:p w14:paraId="547F5A47" w14:textId="77777777" w:rsidR="0075230F" w:rsidRPr="00581A6A" w:rsidRDefault="0075230F" w:rsidP="0075230F">
            <w:pPr>
              <w:jc w:val="both"/>
              <w:rPr>
                <w:rFonts w:asciiTheme="minorHAnsi" w:hAnsiTheme="minorHAnsi"/>
                <w:sz w:val="22"/>
                <w:szCs w:val="22"/>
              </w:rPr>
            </w:pPr>
          </w:p>
        </w:tc>
        <w:tc>
          <w:tcPr>
            <w:tcW w:w="4788" w:type="dxa"/>
            <w:tcBorders>
              <w:bottom w:val="single" w:sz="4" w:space="0" w:color="auto"/>
            </w:tcBorders>
          </w:tcPr>
          <w:p w14:paraId="34B72A3D" w14:textId="77777777" w:rsidR="0075230F" w:rsidRPr="00581A6A" w:rsidRDefault="0075230F" w:rsidP="0075230F">
            <w:pPr>
              <w:jc w:val="both"/>
              <w:rPr>
                <w:rFonts w:asciiTheme="minorHAnsi" w:hAnsiTheme="minorHAnsi"/>
                <w:sz w:val="22"/>
                <w:szCs w:val="22"/>
              </w:rPr>
            </w:pPr>
          </w:p>
        </w:tc>
      </w:tr>
      <w:tr w:rsidR="0075230F" w:rsidRPr="00581A6A" w14:paraId="458D9E9C" w14:textId="77777777" w:rsidTr="0075230F">
        <w:tc>
          <w:tcPr>
            <w:tcW w:w="4788" w:type="dxa"/>
          </w:tcPr>
          <w:p w14:paraId="27E3C4F1" w14:textId="77777777" w:rsidR="0075230F" w:rsidRPr="00581A6A" w:rsidRDefault="0075230F" w:rsidP="0075230F">
            <w:pPr>
              <w:jc w:val="both"/>
              <w:rPr>
                <w:rFonts w:asciiTheme="minorHAnsi" w:hAnsiTheme="minorHAnsi"/>
                <w:sz w:val="22"/>
                <w:szCs w:val="22"/>
              </w:rPr>
            </w:pPr>
            <w:r w:rsidRPr="00581A6A">
              <w:rPr>
                <w:rFonts w:asciiTheme="minorHAnsi" w:hAnsiTheme="minorHAnsi"/>
                <w:sz w:val="22"/>
                <w:szCs w:val="22"/>
              </w:rPr>
              <w:t>COMPANY PHONE NUMBER:</w:t>
            </w:r>
          </w:p>
          <w:p w14:paraId="68072B3D" w14:textId="77777777" w:rsidR="0075230F" w:rsidRPr="00581A6A"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7612AD41" w14:textId="77777777" w:rsidR="0075230F" w:rsidRPr="00581A6A" w:rsidRDefault="0075230F" w:rsidP="0075230F">
            <w:pPr>
              <w:jc w:val="both"/>
              <w:rPr>
                <w:rFonts w:asciiTheme="minorHAnsi" w:hAnsiTheme="minorHAnsi"/>
                <w:sz w:val="22"/>
                <w:szCs w:val="22"/>
              </w:rPr>
            </w:pPr>
          </w:p>
        </w:tc>
      </w:tr>
      <w:tr w:rsidR="0075230F" w:rsidRPr="00581A6A" w14:paraId="6FDE54E7" w14:textId="77777777" w:rsidTr="0075230F">
        <w:tc>
          <w:tcPr>
            <w:tcW w:w="4788" w:type="dxa"/>
          </w:tcPr>
          <w:p w14:paraId="650A9439" w14:textId="43763388" w:rsidR="0075230F" w:rsidRPr="00581A6A" w:rsidRDefault="0075230F" w:rsidP="0075230F">
            <w:pPr>
              <w:jc w:val="both"/>
              <w:rPr>
                <w:rFonts w:asciiTheme="minorHAnsi" w:hAnsiTheme="minorHAnsi"/>
                <w:sz w:val="22"/>
                <w:szCs w:val="22"/>
              </w:rPr>
            </w:pPr>
            <w:r w:rsidRPr="00581A6A">
              <w:rPr>
                <w:rFonts w:asciiTheme="minorHAnsi" w:hAnsiTheme="minorHAnsi"/>
                <w:sz w:val="22"/>
                <w:szCs w:val="22"/>
              </w:rPr>
              <w:t>COMPANY</w:t>
            </w:r>
            <w:r w:rsidR="00F90495">
              <w:rPr>
                <w:rFonts w:asciiTheme="minorHAnsi" w:hAnsiTheme="minorHAnsi"/>
                <w:sz w:val="22"/>
                <w:szCs w:val="22"/>
              </w:rPr>
              <w:t xml:space="preserve"> EMAIL</w:t>
            </w:r>
            <w:r w:rsidRPr="00581A6A">
              <w:rPr>
                <w:rFonts w:asciiTheme="minorHAnsi" w:hAnsiTheme="minorHAnsi"/>
                <w:sz w:val="22"/>
                <w:szCs w:val="22"/>
              </w:rPr>
              <w:t>:</w:t>
            </w:r>
          </w:p>
          <w:p w14:paraId="61E52878" w14:textId="77777777" w:rsidR="0075230F" w:rsidRPr="00581A6A"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2F4E74A9" w14:textId="77777777" w:rsidR="0075230F" w:rsidRPr="00581A6A" w:rsidRDefault="0075230F" w:rsidP="0075230F">
            <w:pPr>
              <w:jc w:val="both"/>
              <w:rPr>
                <w:rFonts w:asciiTheme="minorHAnsi" w:hAnsiTheme="minorHAnsi"/>
                <w:sz w:val="22"/>
                <w:szCs w:val="22"/>
              </w:rPr>
            </w:pPr>
          </w:p>
        </w:tc>
      </w:tr>
      <w:tr w:rsidR="0075230F" w:rsidRPr="00581A6A" w14:paraId="001367A8" w14:textId="77777777" w:rsidTr="0075230F">
        <w:tc>
          <w:tcPr>
            <w:tcW w:w="4788" w:type="dxa"/>
          </w:tcPr>
          <w:p w14:paraId="3F6C1622" w14:textId="77777777" w:rsidR="0075230F" w:rsidRPr="00581A6A" w:rsidRDefault="0075230F" w:rsidP="0075230F">
            <w:pPr>
              <w:jc w:val="both"/>
              <w:rPr>
                <w:rFonts w:asciiTheme="minorHAnsi" w:hAnsiTheme="minorHAnsi"/>
                <w:sz w:val="22"/>
                <w:szCs w:val="22"/>
              </w:rPr>
            </w:pPr>
            <w:r w:rsidRPr="00581A6A">
              <w:rPr>
                <w:rFonts w:asciiTheme="minorHAnsi" w:hAnsiTheme="minorHAnsi"/>
                <w:sz w:val="22"/>
                <w:szCs w:val="22"/>
              </w:rPr>
              <w:t>CONTACT NAME:</w:t>
            </w:r>
          </w:p>
          <w:p w14:paraId="3099E5B4" w14:textId="77777777" w:rsidR="0075230F" w:rsidRPr="00581A6A"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1B0DEB95" w14:textId="77777777" w:rsidR="0075230F" w:rsidRPr="00581A6A" w:rsidRDefault="0075230F" w:rsidP="0075230F">
            <w:pPr>
              <w:jc w:val="both"/>
              <w:rPr>
                <w:rFonts w:asciiTheme="minorHAnsi" w:hAnsiTheme="minorHAnsi"/>
                <w:sz w:val="22"/>
                <w:szCs w:val="22"/>
              </w:rPr>
            </w:pPr>
          </w:p>
        </w:tc>
      </w:tr>
      <w:tr w:rsidR="0075230F" w:rsidRPr="00581A6A" w14:paraId="062B17D2" w14:textId="77777777" w:rsidTr="0075230F">
        <w:tc>
          <w:tcPr>
            <w:tcW w:w="4788" w:type="dxa"/>
          </w:tcPr>
          <w:p w14:paraId="037C582D" w14:textId="77777777" w:rsidR="0075230F" w:rsidRPr="00581A6A" w:rsidRDefault="0075230F" w:rsidP="0075230F">
            <w:pPr>
              <w:jc w:val="both"/>
              <w:rPr>
                <w:rFonts w:asciiTheme="minorHAnsi" w:hAnsiTheme="minorHAnsi"/>
                <w:sz w:val="22"/>
                <w:szCs w:val="22"/>
              </w:rPr>
            </w:pPr>
            <w:r w:rsidRPr="00581A6A">
              <w:rPr>
                <w:rFonts w:asciiTheme="minorHAnsi" w:hAnsiTheme="minorHAnsi"/>
                <w:sz w:val="22"/>
                <w:szCs w:val="22"/>
              </w:rPr>
              <w:t>DATE SUBMITTED:</w:t>
            </w:r>
          </w:p>
          <w:p w14:paraId="544F560B" w14:textId="77777777" w:rsidR="0075230F" w:rsidRPr="00581A6A"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02A4C520" w14:textId="77777777" w:rsidR="0075230F" w:rsidRPr="00581A6A" w:rsidRDefault="0075230F" w:rsidP="0075230F">
            <w:pPr>
              <w:jc w:val="both"/>
              <w:rPr>
                <w:rFonts w:asciiTheme="minorHAnsi" w:hAnsiTheme="minorHAnsi"/>
                <w:sz w:val="22"/>
                <w:szCs w:val="22"/>
              </w:rPr>
            </w:pPr>
          </w:p>
        </w:tc>
      </w:tr>
    </w:tbl>
    <w:p w14:paraId="3E3D99CD" w14:textId="77777777" w:rsidR="000D7462" w:rsidRPr="00581A6A" w:rsidRDefault="000D7462">
      <w:pPr>
        <w:jc w:val="both"/>
        <w:rPr>
          <w:rFonts w:asciiTheme="minorHAnsi" w:hAnsiTheme="minorHAnsi"/>
          <w:sz w:val="22"/>
          <w:szCs w:val="22"/>
        </w:rPr>
      </w:pPr>
    </w:p>
    <w:sectPr w:rsidR="000D7462" w:rsidRPr="00581A6A" w:rsidSect="004C67FE">
      <w:headerReference w:type="default" r:id="rId8"/>
      <w:footerReference w:type="default" r:id="rId9"/>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A2528" w14:textId="77777777" w:rsidR="006B05FA" w:rsidRDefault="006B05FA" w:rsidP="0075230F">
      <w:r>
        <w:separator/>
      </w:r>
    </w:p>
  </w:endnote>
  <w:endnote w:type="continuationSeparator" w:id="0">
    <w:p w14:paraId="43B47503" w14:textId="77777777" w:rsidR="006B05FA" w:rsidRDefault="006B05FA" w:rsidP="0075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szCs w:val="22"/>
      </w:rPr>
      <w:id w:val="72688978"/>
      <w:docPartObj>
        <w:docPartGallery w:val="Page Numbers (Bottom of Page)"/>
        <w:docPartUnique/>
      </w:docPartObj>
    </w:sdtPr>
    <w:sdtEndPr/>
    <w:sdtContent>
      <w:sdt>
        <w:sdtPr>
          <w:rPr>
            <w:rFonts w:asciiTheme="minorHAnsi" w:hAnsiTheme="minorHAnsi"/>
            <w:sz w:val="22"/>
            <w:szCs w:val="22"/>
          </w:rPr>
          <w:id w:val="565050477"/>
          <w:docPartObj>
            <w:docPartGallery w:val="Page Numbers (Top of Page)"/>
            <w:docPartUnique/>
          </w:docPartObj>
        </w:sdtPr>
        <w:sdtEndPr/>
        <w:sdtContent>
          <w:p w14:paraId="7400E9C4" w14:textId="5ACB34E7" w:rsidR="0075230F" w:rsidRPr="0075230F" w:rsidRDefault="0075230F">
            <w:pPr>
              <w:pStyle w:val="Footer"/>
              <w:jc w:val="center"/>
              <w:rPr>
                <w:rFonts w:asciiTheme="minorHAnsi" w:hAnsiTheme="minorHAnsi"/>
                <w:sz w:val="22"/>
                <w:szCs w:val="22"/>
              </w:rPr>
            </w:pPr>
            <w:r w:rsidRPr="0075230F">
              <w:rPr>
                <w:rFonts w:asciiTheme="minorHAnsi" w:hAnsiTheme="minorHAnsi"/>
                <w:sz w:val="22"/>
                <w:szCs w:val="22"/>
              </w:rPr>
              <w:t xml:space="preserve">Page </w:t>
            </w:r>
            <w:r w:rsidR="00EE4915" w:rsidRPr="0075230F">
              <w:rPr>
                <w:rFonts w:asciiTheme="minorHAnsi" w:hAnsiTheme="minorHAnsi"/>
                <w:sz w:val="22"/>
                <w:szCs w:val="22"/>
              </w:rPr>
              <w:fldChar w:fldCharType="begin"/>
            </w:r>
            <w:r w:rsidRPr="0075230F">
              <w:rPr>
                <w:rFonts w:asciiTheme="minorHAnsi" w:hAnsiTheme="minorHAnsi"/>
                <w:sz w:val="22"/>
                <w:szCs w:val="22"/>
              </w:rPr>
              <w:instrText xml:space="preserve"> PAGE </w:instrText>
            </w:r>
            <w:r w:rsidR="00EE4915" w:rsidRPr="0075230F">
              <w:rPr>
                <w:rFonts w:asciiTheme="minorHAnsi" w:hAnsiTheme="minorHAnsi"/>
                <w:sz w:val="22"/>
                <w:szCs w:val="22"/>
              </w:rPr>
              <w:fldChar w:fldCharType="separate"/>
            </w:r>
            <w:r w:rsidR="00F90495">
              <w:rPr>
                <w:rFonts w:asciiTheme="minorHAnsi" w:hAnsiTheme="minorHAnsi"/>
                <w:noProof/>
                <w:sz w:val="22"/>
                <w:szCs w:val="22"/>
              </w:rPr>
              <w:t>1</w:t>
            </w:r>
            <w:r w:rsidR="00EE4915" w:rsidRPr="0075230F">
              <w:rPr>
                <w:rFonts w:asciiTheme="minorHAnsi" w:hAnsiTheme="minorHAnsi"/>
                <w:sz w:val="22"/>
                <w:szCs w:val="22"/>
              </w:rPr>
              <w:fldChar w:fldCharType="end"/>
            </w:r>
            <w:r w:rsidRPr="0075230F">
              <w:rPr>
                <w:rFonts w:asciiTheme="minorHAnsi" w:hAnsiTheme="minorHAnsi"/>
                <w:sz w:val="22"/>
                <w:szCs w:val="22"/>
              </w:rPr>
              <w:t xml:space="preserve"> of </w:t>
            </w:r>
            <w:r w:rsidR="00EE4915" w:rsidRPr="0075230F">
              <w:rPr>
                <w:rFonts w:asciiTheme="minorHAnsi" w:hAnsiTheme="minorHAnsi"/>
                <w:sz w:val="22"/>
                <w:szCs w:val="22"/>
              </w:rPr>
              <w:fldChar w:fldCharType="begin"/>
            </w:r>
            <w:r w:rsidRPr="0075230F">
              <w:rPr>
                <w:rFonts w:asciiTheme="minorHAnsi" w:hAnsiTheme="minorHAnsi"/>
                <w:sz w:val="22"/>
                <w:szCs w:val="22"/>
              </w:rPr>
              <w:instrText xml:space="preserve"> NUMPAGES  </w:instrText>
            </w:r>
            <w:r w:rsidR="00EE4915" w:rsidRPr="0075230F">
              <w:rPr>
                <w:rFonts w:asciiTheme="minorHAnsi" w:hAnsiTheme="minorHAnsi"/>
                <w:sz w:val="22"/>
                <w:szCs w:val="22"/>
              </w:rPr>
              <w:fldChar w:fldCharType="separate"/>
            </w:r>
            <w:r w:rsidR="00F90495">
              <w:rPr>
                <w:rFonts w:asciiTheme="minorHAnsi" w:hAnsiTheme="minorHAnsi"/>
                <w:noProof/>
                <w:sz w:val="22"/>
                <w:szCs w:val="22"/>
              </w:rPr>
              <w:t>2</w:t>
            </w:r>
            <w:r w:rsidR="00EE4915" w:rsidRPr="0075230F">
              <w:rPr>
                <w:rFonts w:asciiTheme="minorHAnsi" w:hAnsiTheme="minorHAnsi"/>
                <w:sz w:val="22"/>
                <w:szCs w:val="22"/>
              </w:rPr>
              <w:fldChar w:fldCharType="end"/>
            </w:r>
          </w:p>
        </w:sdtContent>
      </w:sdt>
    </w:sdtContent>
  </w:sdt>
  <w:p w14:paraId="6214EB27" w14:textId="77777777" w:rsidR="0075230F" w:rsidRDefault="00752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2314A" w14:textId="77777777" w:rsidR="006B05FA" w:rsidRDefault="006B05FA" w:rsidP="0075230F">
      <w:r>
        <w:separator/>
      </w:r>
    </w:p>
  </w:footnote>
  <w:footnote w:type="continuationSeparator" w:id="0">
    <w:p w14:paraId="637DBC88" w14:textId="77777777" w:rsidR="006B05FA" w:rsidRDefault="006B05FA" w:rsidP="00752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1264C" w14:textId="73D21921" w:rsidR="0075230F" w:rsidRPr="0075230F" w:rsidRDefault="0075230F" w:rsidP="0075230F">
    <w:pPr>
      <w:jc w:val="both"/>
      <w:rPr>
        <w:rFonts w:asciiTheme="minorHAnsi" w:hAnsiTheme="minorHAnsi"/>
        <w:b/>
        <w:sz w:val="22"/>
        <w:szCs w:val="22"/>
      </w:rPr>
    </w:pPr>
    <w:r w:rsidRPr="0075230F">
      <w:rPr>
        <w:rFonts w:asciiTheme="minorHAnsi" w:hAnsiTheme="minorHAnsi"/>
        <w:b/>
        <w:sz w:val="22"/>
        <w:szCs w:val="22"/>
      </w:rPr>
      <w:t>SCHEDULE “A” TO CONTRACT #</w:t>
    </w:r>
    <w:r w:rsidR="00913A7A">
      <w:rPr>
        <w:rFonts w:asciiTheme="minorHAnsi" w:hAnsiTheme="minorHAnsi"/>
        <w:b/>
        <w:sz w:val="22"/>
        <w:szCs w:val="22"/>
      </w:rPr>
      <w:t>P</w:t>
    </w:r>
    <w:r w:rsidR="00CD68DB">
      <w:rPr>
        <w:rFonts w:asciiTheme="minorHAnsi" w:hAnsiTheme="minorHAnsi"/>
        <w:b/>
        <w:sz w:val="22"/>
        <w:szCs w:val="22"/>
      </w:rPr>
      <w:t>1</w:t>
    </w:r>
    <w:r w:rsidR="00581A6A">
      <w:rPr>
        <w:rFonts w:asciiTheme="minorHAnsi" w:hAnsiTheme="minorHAnsi"/>
        <w:b/>
        <w:sz w:val="22"/>
        <w:szCs w:val="22"/>
      </w:rPr>
      <w:t>-6030</w:t>
    </w:r>
    <w:r w:rsidR="00181C97">
      <w:rPr>
        <w:rFonts w:asciiTheme="minorHAnsi" w:hAnsiTheme="minorHAnsi"/>
        <w:b/>
        <w:sz w:val="22"/>
        <w:szCs w:val="22"/>
      </w:rPr>
      <w:t>-1</w:t>
    </w:r>
    <w:r w:rsidR="0055020A">
      <w:rPr>
        <w:rFonts w:asciiTheme="minorHAnsi" w:hAnsiTheme="minorHAnsi"/>
        <w:b/>
        <w:sz w:val="22"/>
        <w:szCs w:val="22"/>
      </w:rPr>
      <w:t>9</w:t>
    </w:r>
  </w:p>
  <w:p w14:paraId="7176E35C" w14:textId="77777777" w:rsidR="0075230F" w:rsidRPr="0075230F" w:rsidRDefault="001208FF" w:rsidP="0075230F">
    <w:pPr>
      <w:jc w:val="both"/>
      <w:rPr>
        <w:rFonts w:asciiTheme="minorHAnsi" w:hAnsiTheme="minorHAnsi"/>
        <w:b/>
        <w:sz w:val="22"/>
        <w:szCs w:val="22"/>
      </w:rPr>
    </w:pPr>
    <w:r>
      <w:rPr>
        <w:rFonts w:asciiTheme="minorHAnsi" w:hAnsiTheme="minorHAnsi"/>
        <w:b/>
        <w:sz w:val="22"/>
        <w:szCs w:val="22"/>
      </w:rPr>
      <w:t>GARAGE DOORS</w:t>
    </w:r>
    <w:r w:rsidR="00581A6A">
      <w:rPr>
        <w:rFonts w:asciiTheme="minorHAnsi" w:hAnsiTheme="minorHAnsi"/>
        <w:b/>
        <w:sz w:val="22"/>
        <w:szCs w:val="22"/>
      </w:rPr>
      <w:t xml:space="preserve"> – CODE 6030</w:t>
    </w:r>
  </w:p>
  <w:p w14:paraId="7DC2904F" w14:textId="66E87114" w:rsidR="0075230F" w:rsidRPr="0055020A" w:rsidRDefault="0075230F" w:rsidP="0055020A">
    <w:pPr>
      <w:jc w:val="both"/>
      <w:rPr>
        <w:rFonts w:asciiTheme="minorHAnsi" w:hAnsiTheme="minorHAnsi"/>
        <w:b/>
        <w:sz w:val="22"/>
        <w:szCs w:val="22"/>
      </w:rPr>
    </w:pPr>
    <w:r w:rsidRPr="0075230F">
      <w:rPr>
        <w:rFonts w:asciiTheme="minorHAnsi" w:hAnsiTheme="minorHAnsi"/>
        <w:b/>
        <w:sz w:val="22"/>
        <w:szCs w:val="22"/>
      </w:rPr>
      <w:t>PROJECT</w:t>
    </w:r>
    <w:r w:rsidR="00F23F85">
      <w:rPr>
        <w:rFonts w:asciiTheme="minorHAnsi" w:hAnsiTheme="minorHAnsi"/>
        <w:b/>
        <w:sz w:val="22"/>
        <w:szCs w:val="22"/>
      </w:rPr>
      <w:t xml:space="preserve">: </w:t>
    </w:r>
    <w:r w:rsidR="0055020A">
      <w:rPr>
        <w:rFonts w:asciiTheme="minorHAnsi" w:hAnsiTheme="minorHAnsi"/>
        <w:b/>
        <w:sz w:val="22"/>
        <w:szCs w:val="22"/>
      </w:rPr>
      <w:t xml:space="preserve">PASSAGES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A3E25"/>
    <w:multiLevelType w:val="hybridMultilevel"/>
    <w:tmpl w:val="DF82247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 w15:restartNumberingAfterBreak="0">
    <w:nsid w:val="341B21EB"/>
    <w:multiLevelType w:val="singleLevel"/>
    <w:tmpl w:val="B38A229E"/>
    <w:lvl w:ilvl="0">
      <w:start w:val="9"/>
      <w:numFmt w:val="decimal"/>
      <w:lvlText w:val="%1."/>
      <w:lvlJc w:val="left"/>
      <w:pPr>
        <w:tabs>
          <w:tab w:val="num" w:pos="720"/>
        </w:tabs>
        <w:ind w:left="720" w:hanging="720"/>
      </w:pPr>
    </w:lvl>
  </w:abstractNum>
  <w:abstractNum w:abstractNumId="2" w15:restartNumberingAfterBreak="0">
    <w:nsid w:val="5EAD4EEB"/>
    <w:multiLevelType w:val="singleLevel"/>
    <w:tmpl w:val="8AAAFFC8"/>
    <w:lvl w:ilvl="0">
      <w:start w:val="1"/>
      <w:numFmt w:val="decimal"/>
      <w:lvlText w:val="%1."/>
      <w:legacy w:legacy="1" w:legacySpace="0" w:legacyIndent="360"/>
      <w:lvlJc w:val="left"/>
      <w:pPr>
        <w:ind w:left="360" w:hanging="360"/>
      </w:pPr>
    </w:lvl>
  </w:abstractNum>
  <w:num w:numId="1">
    <w:abstractNumId w:val="2"/>
  </w:num>
  <w:num w:numId="2">
    <w:abstractNumId w:val="2"/>
    <w:lvlOverride w:ilvl="0">
      <w:lvl w:ilvl="0">
        <w:start w:val="1"/>
        <w:numFmt w:val="decimal"/>
        <w:lvlText w:val="%1."/>
        <w:legacy w:legacy="1" w:legacySpace="0" w:legacyIndent="360"/>
        <w:lvlJc w:val="left"/>
        <w:pPr>
          <w:ind w:left="360" w:hanging="360"/>
        </w:pPr>
      </w:lvl>
    </w:lvlOverride>
  </w:num>
  <w:num w:numId="3">
    <w:abstractNumId w:val="2"/>
    <w:lvlOverride w:ilvl="0">
      <w:lvl w:ilvl="0">
        <w:start w:val="1"/>
        <w:numFmt w:val="decimal"/>
        <w:lvlText w:val="%1."/>
        <w:legacy w:legacy="1" w:legacySpace="0" w:legacyIndent="360"/>
        <w:lvlJc w:val="left"/>
        <w:pPr>
          <w:ind w:left="360" w:hanging="360"/>
        </w:pPr>
      </w:lvl>
    </w:lvlOverride>
  </w:num>
  <w:num w:numId="4">
    <w:abstractNumId w:val="2"/>
    <w:lvlOverride w:ilvl="0">
      <w:lvl w:ilvl="0">
        <w:start w:val="1"/>
        <w:numFmt w:val="decimal"/>
        <w:lvlText w:val="%1."/>
        <w:legacy w:legacy="1" w:legacySpace="0" w:legacyIndent="360"/>
        <w:lvlJc w:val="left"/>
        <w:pPr>
          <w:ind w:left="360" w:hanging="360"/>
        </w:pPr>
      </w:lvl>
    </w:lvlOverride>
  </w:num>
  <w:num w:numId="5">
    <w:abstractNumId w:val="2"/>
    <w:lvlOverride w:ilvl="0">
      <w:lvl w:ilvl="0">
        <w:start w:val="1"/>
        <w:numFmt w:val="decimal"/>
        <w:lvlText w:val="%1."/>
        <w:legacy w:legacy="1" w:legacySpace="0" w:legacyIndent="360"/>
        <w:lvlJc w:val="left"/>
        <w:pPr>
          <w:ind w:left="360" w:hanging="360"/>
        </w:pPr>
      </w:lvl>
    </w:lvlOverride>
  </w:num>
  <w:num w:numId="6">
    <w:abstractNumId w:val="2"/>
    <w:lvlOverride w:ilvl="0">
      <w:lvl w:ilvl="0">
        <w:start w:val="1"/>
        <w:numFmt w:val="decimal"/>
        <w:lvlText w:val="%1."/>
        <w:legacy w:legacy="1" w:legacySpace="0" w:legacyIndent="360"/>
        <w:lvlJc w:val="left"/>
        <w:pPr>
          <w:ind w:left="360" w:hanging="360"/>
        </w:pPr>
      </w:lvl>
    </w:lvlOverride>
  </w:num>
  <w:num w:numId="7">
    <w:abstractNumId w:val="2"/>
    <w:lvlOverride w:ilvl="0">
      <w:lvl w:ilvl="0">
        <w:start w:val="1"/>
        <w:numFmt w:val="decimal"/>
        <w:lvlText w:val="%1."/>
        <w:legacy w:legacy="1" w:legacySpace="0" w:legacyIndent="360"/>
        <w:lvlJc w:val="left"/>
        <w:pPr>
          <w:ind w:left="360" w:hanging="360"/>
        </w:pPr>
      </w:lvl>
    </w:lvlOverride>
  </w:num>
  <w:num w:numId="8">
    <w:abstractNumId w:val="2"/>
    <w:lvlOverride w:ilvl="0">
      <w:lvl w:ilvl="0">
        <w:start w:val="1"/>
        <w:numFmt w:val="decimal"/>
        <w:lvlText w:val="%1."/>
        <w:legacy w:legacy="1" w:legacySpace="0" w:legacyIndent="360"/>
        <w:lvlJc w:val="left"/>
        <w:pPr>
          <w:ind w:left="360" w:hanging="360"/>
        </w:pPr>
      </w:lvl>
    </w:lvlOverride>
  </w:num>
  <w:num w:numId="9">
    <w:abstractNumId w:val="2"/>
    <w:lvlOverride w:ilvl="0">
      <w:lvl w:ilvl="0">
        <w:start w:val="1"/>
        <w:numFmt w:val="decimal"/>
        <w:lvlText w:val="%1."/>
        <w:legacy w:legacy="1" w:legacySpace="0" w:legacyIndent="360"/>
        <w:lvlJc w:val="left"/>
        <w:pPr>
          <w:ind w:left="360" w:hanging="360"/>
        </w:pPr>
      </w:lvl>
    </w:lvlOverride>
  </w:num>
  <w:num w:numId="10">
    <w:abstractNumId w:val="2"/>
    <w:lvlOverride w:ilvl="0">
      <w:lvl w:ilvl="0">
        <w:start w:val="1"/>
        <w:numFmt w:val="decimal"/>
        <w:lvlText w:val="%1."/>
        <w:legacy w:legacy="1" w:legacySpace="0" w:legacyIndent="360"/>
        <w:lvlJc w:val="left"/>
        <w:pPr>
          <w:ind w:left="360" w:hanging="360"/>
        </w:pPr>
      </w:lvl>
    </w:lvlOverride>
  </w:num>
  <w:num w:numId="11">
    <w:abstractNumId w:val="2"/>
    <w:lvlOverride w:ilvl="0">
      <w:lvl w:ilvl="0">
        <w:start w:val="1"/>
        <w:numFmt w:val="decimal"/>
        <w:lvlText w:val="%1."/>
        <w:legacy w:legacy="1" w:legacySpace="0" w:legacyIndent="360"/>
        <w:lvlJc w:val="left"/>
        <w:pPr>
          <w:ind w:left="360" w:hanging="360"/>
        </w:pPr>
      </w:lvl>
    </w:lvlOverride>
  </w:num>
  <w:num w:numId="12">
    <w:abstractNumId w:val="2"/>
    <w:lvlOverride w:ilvl="0">
      <w:lvl w:ilvl="0">
        <w:start w:val="1"/>
        <w:numFmt w:val="decimal"/>
        <w:lvlText w:val="%1."/>
        <w:legacy w:legacy="1" w:legacySpace="0" w:legacyIndent="360"/>
        <w:lvlJc w:val="left"/>
        <w:pPr>
          <w:ind w:left="360" w:hanging="360"/>
        </w:pPr>
      </w:lvl>
    </w:lvlOverride>
  </w:num>
  <w:num w:numId="13">
    <w:abstractNumId w:val="2"/>
    <w:lvlOverride w:ilvl="0">
      <w:lvl w:ilvl="0">
        <w:start w:val="1"/>
        <w:numFmt w:val="decimal"/>
        <w:lvlText w:val="%1."/>
        <w:legacy w:legacy="1" w:legacySpace="0" w:legacyIndent="360"/>
        <w:lvlJc w:val="left"/>
        <w:pPr>
          <w:ind w:left="360" w:hanging="360"/>
        </w:pPr>
      </w:lvl>
    </w:lvlOverride>
  </w:num>
  <w:num w:numId="14">
    <w:abstractNumId w:val="2"/>
    <w:lvlOverride w:ilvl="0">
      <w:lvl w:ilvl="0">
        <w:start w:val="1"/>
        <w:numFmt w:val="decimal"/>
        <w:lvlText w:val="%1."/>
        <w:legacy w:legacy="1" w:legacySpace="0" w:legacyIndent="360"/>
        <w:lvlJc w:val="left"/>
        <w:pPr>
          <w:ind w:left="360" w:hanging="360"/>
        </w:pPr>
      </w:lvl>
    </w:lvlOverride>
  </w:num>
  <w:num w:numId="15">
    <w:abstractNumId w:val="2"/>
    <w:lvlOverride w:ilvl="0">
      <w:lvl w:ilvl="0">
        <w:start w:val="1"/>
        <w:numFmt w:val="decimal"/>
        <w:lvlText w:val="%1."/>
        <w:legacy w:legacy="1" w:legacySpace="0" w:legacyIndent="360"/>
        <w:lvlJc w:val="left"/>
        <w:pPr>
          <w:ind w:left="360" w:hanging="360"/>
        </w:pPr>
      </w:lvl>
    </w:lvlOverride>
  </w:num>
  <w:num w:numId="16">
    <w:abstractNumId w:val="2"/>
    <w:lvlOverride w:ilvl="0">
      <w:lvl w:ilvl="0">
        <w:start w:val="1"/>
        <w:numFmt w:val="decimal"/>
        <w:lvlText w:val="%1."/>
        <w:legacy w:legacy="1" w:legacySpace="0" w:legacyIndent="360"/>
        <w:lvlJc w:val="left"/>
        <w:pPr>
          <w:ind w:left="360" w:hanging="360"/>
        </w:pPr>
      </w:lvl>
    </w:lvlOverride>
  </w:num>
  <w:num w:numId="17">
    <w:abstractNumId w:val="2"/>
    <w:lvlOverride w:ilvl="0">
      <w:lvl w:ilvl="0">
        <w:start w:val="1"/>
        <w:numFmt w:val="decimal"/>
        <w:lvlText w:val="%1."/>
        <w:legacy w:legacy="1" w:legacySpace="0" w:legacyIndent="360"/>
        <w:lvlJc w:val="left"/>
        <w:pPr>
          <w:ind w:left="360" w:hanging="360"/>
        </w:pPr>
      </w:lvl>
    </w:lvlOverride>
  </w:num>
  <w:num w:numId="18">
    <w:abstractNumId w:val="2"/>
    <w:lvlOverride w:ilvl="0">
      <w:lvl w:ilvl="0">
        <w:start w:val="1"/>
        <w:numFmt w:val="decimal"/>
        <w:lvlText w:val="%1."/>
        <w:legacy w:legacy="1" w:legacySpace="0" w:legacyIndent="360"/>
        <w:lvlJc w:val="left"/>
        <w:pPr>
          <w:ind w:left="360" w:hanging="360"/>
        </w:pPr>
      </w:lvl>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9"/>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0F"/>
    <w:rsid w:val="000117BE"/>
    <w:rsid w:val="00020ADD"/>
    <w:rsid w:val="000269F1"/>
    <w:rsid w:val="000301D2"/>
    <w:rsid w:val="00054405"/>
    <w:rsid w:val="00064E4E"/>
    <w:rsid w:val="00082B84"/>
    <w:rsid w:val="00087A6F"/>
    <w:rsid w:val="0009465C"/>
    <w:rsid w:val="000D7130"/>
    <w:rsid w:val="000D7462"/>
    <w:rsid w:val="000F2DE6"/>
    <w:rsid w:val="001027D5"/>
    <w:rsid w:val="001208FF"/>
    <w:rsid w:val="00123AE2"/>
    <w:rsid w:val="00137686"/>
    <w:rsid w:val="00143A88"/>
    <w:rsid w:val="00165013"/>
    <w:rsid w:val="00176344"/>
    <w:rsid w:val="00181C97"/>
    <w:rsid w:val="001B6FE1"/>
    <w:rsid w:val="001D1071"/>
    <w:rsid w:val="001D3E99"/>
    <w:rsid w:val="001E1F6B"/>
    <w:rsid w:val="00221AF8"/>
    <w:rsid w:val="0023759D"/>
    <w:rsid w:val="0024031D"/>
    <w:rsid w:val="0025463F"/>
    <w:rsid w:val="002579C7"/>
    <w:rsid w:val="00266E21"/>
    <w:rsid w:val="00275281"/>
    <w:rsid w:val="00277210"/>
    <w:rsid w:val="002B0E12"/>
    <w:rsid w:val="002B565A"/>
    <w:rsid w:val="002C2214"/>
    <w:rsid w:val="002C737D"/>
    <w:rsid w:val="002D3971"/>
    <w:rsid w:val="002D5052"/>
    <w:rsid w:val="00305595"/>
    <w:rsid w:val="0031379C"/>
    <w:rsid w:val="00314B14"/>
    <w:rsid w:val="003233FF"/>
    <w:rsid w:val="00333FDB"/>
    <w:rsid w:val="00355244"/>
    <w:rsid w:val="00370AE6"/>
    <w:rsid w:val="00374128"/>
    <w:rsid w:val="00390221"/>
    <w:rsid w:val="003F2150"/>
    <w:rsid w:val="004131D7"/>
    <w:rsid w:val="00416A27"/>
    <w:rsid w:val="00417904"/>
    <w:rsid w:val="0044125B"/>
    <w:rsid w:val="0044427F"/>
    <w:rsid w:val="00446B0D"/>
    <w:rsid w:val="0046206C"/>
    <w:rsid w:val="00462FFF"/>
    <w:rsid w:val="0046312B"/>
    <w:rsid w:val="00477CBE"/>
    <w:rsid w:val="0048347F"/>
    <w:rsid w:val="0048418C"/>
    <w:rsid w:val="00485043"/>
    <w:rsid w:val="00491944"/>
    <w:rsid w:val="004A73DC"/>
    <w:rsid w:val="004B17DD"/>
    <w:rsid w:val="004B2B21"/>
    <w:rsid w:val="004C1EE7"/>
    <w:rsid w:val="004C67FE"/>
    <w:rsid w:val="004D759B"/>
    <w:rsid w:val="005010E9"/>
    <w:rsid w:val="00503D85"/>
    <w:rsid w:val="00511712"/>
    <w:rsid w:val="005146FB"/>
    <w:rsid w:val="005157D5"/>
    <w:rsid w:val="0052707B"/>
    <w:rsid w:val="005465CA"/>
    <w:rsid w:val="00546D22"/>
    <w:rsid w:val="0055020A"/>
    <w:rsid w:val="00574A7E"/>
    <w:rsid w:val="00581A6A"/>
    <w:rsid w:val="005871D0"/>
    <w:rsid w:val="005A0BDA"/>
    <w:rsid w:val="005A6C03"/>
    <w:rsid w:val="005B05F2"/>
    <w:rsid w:val="005B10FB"/>
    <w:rsid w:val="005B5CDA"/>
    <w:rsid w:val="005C715C"/>
    <w:rsid w:val="005F09EA"/>
    <w:rsid w:val="005F10AA"/>
    <w:rsid w:val="005F642C"/>
    <w:rsid w:val="005F64D3"/>
    <w:rsid w:val="006130D3"/>
    <w:rsid w:val="0061405D"/>
    <w:rsid w:val="00625B9C"/>
    <w:rsid w:val="006368BF"/>
    <w:rsid w:val="00646266"/>
    <w:rsid w:val="00656F84"/>
    <w:rsid w:val="0067336A"/>
    <w:rsid w:val="00693ABA"/>
    <w:rsid w:val="006A15F1"/>
    <w:rsid w:val="006B05FA"/>
    <w:rsid w:val="006B5B5A"/>
    <w:rsid w:val="006E6374"/>
    <w:rsid w:val="006F1FD1"/>
    <w:rsid w:val="00715EF5"/>
    <w:rsid w:val="007205B2"/>
    <w:rsid w:val="00735CDD"/>
    <w:rsid w:val="0075230F"/>
    <w:rsid w:val="0076256A"/>
    <w:rsid w:val="00767356"/>
    <w:rsid w:val="0079780A"/>
    <w:rsid w:val="007A15BE"/>
    <w:rsid w:val="007C04C1"/>
    <w:rsid w:val="007C1223"/>
    <w:rsid w:val="007C6906"/>
    <w:rsid w:val="007E5F7F"/>
    <w:rsid w:val="007F03A9"/>
    <w:rsid w:val="007F50E8"/>
    <w:rsid w:val="00837567"/>
    <w:rsid w:val="00847471"/>
    <w:rsid w:val="0085486C"/>
    <w:rsid w:val="00875FA9"/>
    <w:rsid w:val="008802DF"/>
    <w:rsid w:val="0088774E"/>
    <w:rsid w:val="008906C9"/>
    <w:rsid w:val="008A3A78"/>
    <w:rsid w:val="008B5723"/>
    <w:rsid w:val="008C0299"/>
    <w:rsid w:val="008E51CB"/>
    <w:rsid w:val="008F683E"/>
    <w:rsid w:val="009016C1"/>
    <w:rsid w:val="00913A7A"/>
    <w:rsid w:val="00915DAC"/>
    <w:rsid w:val="00917C1F"/>
    <w:rsid w:val="00921181"/>
    <w:rsid w:val="00930229"/>
    <w:rsid w:val="00930F80"/>
    <w:rsid w:val="00972642"/>
    <w:rsid w:val="00973C43"/>
    <w:rsid w:val="00976D4B"/>
    <w:rsid w:val="00983A6D"/>
    <w:rsid w:val="009A3DD9"/>
    <w:rsid w:val="009A62B5"/>
    <w:rsid w:val="009C584D"/>
    <w:rsid w:val="009D1A9B"/>
    <w:rsid w:val="009E410A"/>
    <w:rsid w:val="009F4022"/>
    <w:rsid w:val="00A1218F"/>
    <w:rsid w:val="00A400C1"/>
    <w:rsid w:val="00A409B2"/>
    <w:rsid w:val="00A43842"/>
    <w:rsid w:val="00A4751E"/>
    <w:rsid w:val="00A85DCB"/>
    <w:rsid w:val="00AA3279"/>
    <w:rsid w:val="00AA402D"/>
    <w:rsid w:val="00AB3672"/>
    <w:rsid w:val="00AB5C58"/>
    <w:rsid w:val="00AB6FA3"/>
    <w:rsid w:val="00AC2C22"/>
    <w:rsid w:val="00AD58AE"/>
    <w:rsid w:val="00AE6005"/>
    <w:rsid w:val="00AF0094"/>
    <w:rsid w:val="00AF48E9"/>
    <w:rsid w:val="00AF7D85"/>
    <w:rsid w:val="00B1264B"/>
    <w:rsid w:val="00B2039E"/>
    <w:rsid w:val="00B254F5"/>
    <w:rsid w:val="00B350E7"/>
    <w:rsid w:val="00B5263E"/>
    <w:rsid w:val="00B53788"/>
    <w:rsid w:val="00B64A4C"/>
    <w:rsid w:val="00B7481C"/>
    <w:rsid w:val="00B77775"/>
    <w:rsid w:val="00B816A9"/>
    <w:rsid w:val="00B85D26"/>
    <w:rsid w:val="00BA21DB"/>
    <w:rsid w:val="00BC2C31"/>
    <w:rsid w:val="00BD4225"/>
    <w:rsid w:val="00BF5ADA"/>
    <w:rsid w:val="00C02FA6"/>
    <w:rsid w:val="00C0445B"/>
    <w:rsid w:val="00C05870"/>
    <w:rsid w:val="00C11406"/>
    <w:rsid w:val="00C502D8"/>
    <w:rsid w:val="00C54F94"/>
    <w:rsid w:val="00C6053A"/>
    <w:rsid w:val="00C61BF0"/>
    <w:rsid w:val="00C74696"/>
    <w:rsid w:val="00C9316C"/>
    <w:rsid w:val="00C950D4"/>
    <w:rsid w:val="00C9585C"/>
    <w:rsid w:val="00CB2481"/>
    <w:rsid w:val="00CC00E0"/>
    <w:rsid w:val="00CD029B"/>
    <w:rsid w:val="00CD065F"/>
    <w:rsid w:val="00CD1767"/>
    <w:rsid w:val="00CD3291"/>
    <w:rsid w:val="00CD3554"/>
    <w:rsid w:val="00CD4974"/>
    <w:rsid w:val="00CD62B0"/>
    <w:rsid w:val="00CD68DB"/>
    <w:rsid w:val="00CF6139"/>
    <w:rsid w:val="00D02E93"/>
    <w:rsid w:val="00D0386E"/>
    <w:rsid w:val="00D15460"/>
    <w:rsid w:val="00D52C2F"/>
    <w:rsid w:val="00D52D3C"/>
    <w:rsid w:val="00D571C5"/>
    <w:rsid w:val="00D71E87"/>
    <w:rsid w:val="00DA064F"/>
    <w:rsid w:val="00DB18F1"/>
    <w:rsid w:val="00DB4D4B"/>
    <w:rsid w:val="00DE4D54"/>
    <w:rsid w:val="00DE51C3"/>
    <w:rsid w:val="00E0116B"/>
    <w:rsid w:val="00E105CC"/>
    <w:rsid w:val="00E143AA"/>
    <w:rsid w:val="00E31B65"/>
    <w:rsid w:val="00E51231"/>
    <w:rsid w:val="00E624E6"/>
    <w:rsid w:val="00E65578"/>
    <w:rsid w:val="00E70265"/>
    <w:rsid w:val="00E70ECB"/>
    <w:rsid w:val="00E72B75"/>
    <w:rsid w:val="00E8017D"/>
    <w:rsid w:val="00E91F6D"/>
    <w:rsid w:val="00EA6155"/>
    <w:rsid w:val="00EC1273"/>
    <w:rsid w:val="00EE4915"/>
    <w:rsid w:val="00EF3088"/>
    <w:rsid w:val="00F16B1D"/>
    <w:rsid w:val="00F23F85"/>
    <w:rsid w:val="00F31B01"/>
    <w:rsid w:val="00F32453"/>
    <w:rsid w:val="00F61458"/>
    <w:rsid w:val="00F6497A"/>
    <w:rsid w:val="00F90495"/>
    <w:rsid w:val="00FC0F79"/>
    <w:rsid w:val="00FD01DF"/>
    <w:rsid w:val="00FE7749"/>
    <w:rsid w:val="00FF0548"/>
  </w:rsids>
  <m:mathPr>
    <m:mathFont m:val="Cambria Math"/>
    <m:brkBin m:val="before"/>
    <m:brkBinSub m:val="--"/>
    <m:smallFrac m:val="0"/>
    <m:dispDef/>
    <m:lMargin m:val="0"/>
    <m:rMargin m:val="0"/>
    <m:defJc m:val="centerGroup"/>
    <m:wrapIndent m:val="1440"/>
    <m:intLim m:val="subSup"/>
    <m:naryLim m:val="undOvr"/>
  </m:mathPr>
  <w:themeFontLang w:val="en-CA"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FDCA8"/>
  <w15:docId w15:val="{E73AB165-72E1-4518-B05F-EAF6D70B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30F"/>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581A6A"/>
    <w:pPr>
      <w:keepNext/>
      <w:jc w:val="both"/>
      <w:outlineLvl w:val="0"/>
    </w:pPr>
    <w:rPr>
      <w:rFonts w:ascii="Century Gothic" w:hAnsi="Century Gothic"/>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30F"/>
    <w:pPr>
      <w:ind w:left="720"/>
      <w:contextualSpacing/>
    </w:pPr>
  </w:style>
  <w:style w:type="character" w:styleId="Hyperlink">
    <w:name w:val="Hyperlink"/>
    <w:basedOn w:val="DefaultParagraphFont"/>
    <w:uiPriority w:val="99"/>
    <w:unhideWhenUsed/>
    <w:rsid w:val="0075230F"/>
    <w:rPr>
      <w:color w:val="0000FF" w:themeColor="hyperlink"/>
      <w:u w:val="single"/>
    </w:rPr>
  </w:style>
  <w:style w:type="table" w:styleId="TableGrid">
    <w:name w:val="Table Grid"/>
    <w:basedOn w:val="TableNormal"/>
    <w:uiPriority w:val="59"/>
    <w:rsid w:val="00752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230F"/>
    <w:pPr>
      <w:tabs>
        <w:tab w:val="center" w:pos="4680"/>
        <w:tab w:val="right" w:pos="9360"/>
      </w:tabs>
    </w:pPr>
  </w:style>
  <w:style w:type="character" w:customStyle="1" w:styleId="HeaderChar">
    <w:name w:val="Header Char"/>
    <w:basedOn w:val="DefaultParagraphFont"/>
    <w:link w:val="Header"/>
    <w:uiPriority w:val="99"/>
    <w:rsid w:val="0075230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5230F"/>
    <w:pPr>
      <w:tabs>
        <w:tab w:val="center" w:pos="4680"/>
        <w:tab w:val="right" w:pos="9360"/>
      </w:tabs>
    </w:pPr>
  </w:style>
  <w:style w:type="character" w:customStyle="1" w:styleId="FooterChar">
    <w:name w:val="Footer Char"/>
    <w:basedOn w:val="DefaultParagraphFont"/>
    <w:link w:val="Footer"/>
    <w:uiPriority w:val="99"/>
    <w:rsid w:val="0075230F"/>
    <w:rPr>
      <w:rFonts w:ascii="Times New Roman" w:eastAsia="Times New Roman" w:hAnsi="Times New Roman" w:cs="Times New Roman"/>
      <w:sz w:val="20"/>
      <w:szCs w:val="20"/>
      <w:lang w:val="en-US"/>
    </w:rPr>
  </w:style>
  <w:style w:type="paragraph" w:styleId="BodyText">
    <w:name w:val="Body Text"/>
    <w:basedOn w:val="Normal"/>
    <w:link w:val="BodyTextChar"/>
    <w:semiHidden/>
    <w:rsid w:val="00F31B01"/>
    <w:rPr>
      <w:rFonts w:ascii="Arial" w:hAnsi="Arial"/>
      <w:sz w:val="18"/>
    </w:rPr>
  </w:style>
  <w:style w:type="character" w:customStyle="1" w:styleId="BodyTextChar">
    <w:name w:val="Body Text Char"/>
    <w:basedOn w:val="DefaultParagraphFont"/>
    <w:link w:val="BodyText"/>
    <w:semiHidden/>
    <w:rsid w:val="00F31B01"/>
    <w:rPr>
      <w:rFonts w:ascii="Arial" w:eastAsia="Times New Roman" w:hAnsi="Arial" w:cs="Times New Roman"/>
      <w:sz w:val="18"/>
      <w:szCs w:val="20"/>
      <w:lang w:val="en-US"/>
    </w:rPr>
  </w:style>
  <w:style w:type="character" w:customStyle="1" w:styleId="Heading1Char">
    <w:name w:val="Heading 1 Char"/>
    <w:basedOn w:val="DefaultParagraphFont"/>
    <w:link w:val="Heading1"/>
    <w:rsid w:val="00581A6A"/>
    <w:rPr>
      <w:rFonts w:ascii="Century Gothic" w:eastAsia="Times New Roman" w:hAnsi="Century Gothic" w:cs="Times New Roman"/>
      <w:b/>
      <w:sz w:val="18"/>
      <w:szCs w:val="20"/>
      <w:lang w:val="en-US"/>
    </w:rPr>
  </w:style>
  <w:style w:type="paragraph" w:styleId="BalloonText">
    <w:name w:val="Balloon Text"/>
    <w:basedOn w:val="Normal"/>
    <w:link w:val="BalloonTextChar"/>
    <w:uiPriority w:val="99"/>
    <w:semiHidden/>
    <w:unhideWhenUsed/>
    <w:rsid w:val="00AE60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005"/>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973657">
      <w:bodyDiv w:val="1"/>
      <w:marLeft w:val="0"/>
      <w:marRight w:val="0"/>
      <w:marTop w:val="0"/>
      <w:marBottom w:val="0"/>
      <w:divBdr>
        <w:top w:val="none" w:sz="0" w:space="0" w:color="auto"/>
        <w:left w:val="none" w:sz="0" w:space="0" w:color="auto"/>
        <w:bottom w:val="none" w:sz="0" w:space="0" w:color="auto"/>
        <w:right w:val="none" w:sz="0" w:space="0" w:color="auto"/>
      </w:divBdr>
    </w:div>
    <w:div w:id="131937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pellicciotta@bwhome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Pellicciotta</dc:creator>
  <cp:lastModifiedBy>Gagan Deep Puar</cp:lastModifiedBy>
  <cp:revision>6</cp:revision>
  <cp:lastPrinted>2018-01-19T12:25:00Z</cp:lastPrinted>
  <dcterms:created xsi:type="dcterms:W3CDTF">2019-01-30T15:43:00Z</dcterms:created>
  <dcterms:modified xsi:type="dcterms:W3CDTF">2019-01-30T15:46:00Z</dcterms:modified>
</cp:coreProperties>
</file>